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B" w:rsidRDefault="007375D7" w:rsidP="00806C4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33pt;width:405pt;height:21pt;z-index:-251658752;mso-position-horizontal-relative:margin;mso-position-vertical-relative:margin" wrapcoords="0 0 21600 0 21600 21600 0 21600 0 0" filled="f" stroked="f">
            <v:textbox style="mso-next-textbox:#_x0000_s1047" inset="0,0,0,0">
              <w:txbxContent>
                <w:p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6" style="position:absolute;margin-left:0;margin-top:24pt;width:66pt;height:39pt;z-index:-25165977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:rsidR="00806C4B" w:rsidRPr="00905465" w:rsidRDefault="0047726E" w:rsidP="00806C4B">
                  <w:pPr>
                    <w:pStyle w:val="aaaTitleNumber"/>
                  </w:pPr>
                  <w:r>
                    <w:t>9</w:t>
                  </w:r>
                  <w:r w:rsidR="009C6F14">
                    <w:t>.3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:rsidR="005A65A5" w:rsidRDefault="009C6F14" w:rsidP="005A65A5">
      <w:pPr>
        <w:pStyle w:val="enTitleHead"/>
      </w:pPr>
      <w:r>
        <w:t>The Icing on the Cake</w:t>
      </w:r>
    </w:p>
    <w:p w:rsidR="00FB2E52" w:rsidRDefault="009C6F14" w:rsidP="00FB2E52">
      <w:pPr>
        <w:pStyle w:val="enDirectionLine"/>
        <w:spacing w:before="160"/>
      </w:pPr>
      <w:r w:rsidRPr="00310B33">
        <w:t>Answer the following questions</w:t>
      </w:r>
      <w:r w:rsidR="001F4313" w:rsidRPr="00310B33">
        <w:t>.</w:t>
      </w:r>
      <w:r w:rsidR="00095D1F" w:rsidRPr="00310B33">
        <w:t xml:space="preserve"> As you calculate</w:t>
      </w:r>
      <w:r w:rsidR="00310B33" w:rsidRPr="00310B33">
        <w:t xml:space="preserve"> the</w:t>
      </w:r>
      <w:r w:rsidR="00095D1F" w:rsidRPr="00310B33">
        <w:t xml:space="preserve"> surface area</w:t>
      </w:r>
      <w:r w:rsidR="00310B33" w:rsidRPr="00310B33">
        <w:t xml:space="preserve"> that icing covers</w:t>
      </w:r>
      <w:r w:rsidR="00095D1F" w:rsidRPr="00310B33">
        <w:t>, keep in m</w:t>
      </w:r>
      <w:r w:rsidR="00310B33" w:rsidRPr="00310B33">
        <w:t xml:space="preserve">ind that the bottom of the cake does not get </w:t>
      </w:r>
      <w:r w:rsidR="00987635">
        <w:br/>
      </w:r>
      <w:r w:rsidR="00310B33" w:rsidRPr="00310B33">
        <w:t>any icing</w:t>
      </w:r>
      <w:r w:rsidR="00095D1F" w:rsidRPr="00310B33">
        <w:t>.</w:t>
      </w:r>
    </w:p>
    <w:p w:rsidR="001F4313" w:rsidRDefault="00780E3C" w:rsidP="001F4313">
      <w:pPr>
        <w:pStyle w:val="enNumList1"/>
      </w:pPr>
      <w:r>
        <w:tab/>
      </w:r>
      <w:r w:rsidRPr="001F4313">
        <w:rPr>
          <w:rStyle w:val="enListNumber"/>
        </w:rPr>
        <w:t>1.</w:t>
      </w:r>
      <w:r>
        <w:tab/>
      </w:r>
      <w:r w:rsidR="00310B33">
        <w:t xml:space="preserve">A cylindrical cake is made in a pan that has a diameter of 9 inches and </w:t>
      </w:r>
      <w:r w:rsidR="00987635">
        <w:br/>
      </w:r>
      <w:r w:rsidR="00310B33">
        <w:t>a height of</w:t>
      </w:r>
      <w:r w:rsidR="00987635">
        <w:t xml:space="preserve"> </w:t>
      </w:r>
      <w:r w:rsidR="00987635" w:rsidRPr="00C61D07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30.85pt" o:ole="">
            <v:imagedata r:id="rId7" o:title=""/>
          </v:shape>
          <o:OLEObject Type="Embed" ProgID="Equation.DSMT4" ShapeID="_x0000_i1025" DrawAspect="Content" ObjectID="_1531497165" r:id="rId8"/>
        </w:object>
      </w:r>
      <w:r w:rsidR="00310B33">
        <w:t>inches.</w:t>
      </w:r>
    </w:p>
    <w:p w:rsidR="001F4313" w:rsidRDefault="001F4313" w:rsidP="009C6F14">
      <w:pPr>
        <w:pStyle w:val="enLetSubList1"/>
      </w:pPr>
      <w:r>
        <w:tab/>
      </w:r>
      <w:r w:rsidR="009C6F14">
        <w:rPr>
          <w:rStyle w:val="enListNumber"/>
        </w:rPr>
        <w:t>a</w:t>
      </w:r>
      <w:r w:rsidRPr="001F4313">
        <w:rPr>
          <w:rStyle w:val="enListNumber"/>
        </w:rPr>
        <w:t>.</w:t>
      </w:r>
      <w:r>
        <w:tab/>
      </w:r>
      <w:r w:rsidR="00C25D63">
        <w:t xml:space="preserve">What </w:t>
      </w:r>
      <w:r w:rsidR="00073E77">
        <w:t>is</w:t>
      </w:r>
      <w:r w:rsidR="00C25D63">
        <w:t xml:space="preserve"> the </w:t>
      </w:r>
      <w:r w:rsidR="00292C7E">
        <w:t xml:space="preserve">total </w:t>
      </w:r>
      <w:r w:rsidR="00C25D63">
        <w:t>surface area of the cake?</w:t>
      </w:r>
    </w:p>
    <w:p w:rsidR="001F4313" w:rsidRDefault="001F4313" w:rsidP="009C6F14">
      <w:pPr>
        <w:pStyle w:val="enLetSubList1"/>
      </w:pPr>
      <w:r>
        <w:tab/>
      </w:r>
      <w:r w:rsidR="009C6F14">
        <w:rPr>
          <w:rStyle w:val="enListNumber"/>
        </w:rPr>
        <w:t>b</w:t>
      </w:r>
      <w:r w:rsidRPr="001F4313">
        <w:rPr>
          <w:rStyle w:val="enListNumber"/>
        </w:rPr>
        <w:t>.</w:t>
      </w:r>
      <w:r>
        <w:tab/>
      </w:r>
      <w:r w:rsidR="00073E77">
        <w:t>The cake is cut into 10 equal-size</w:t>
      </w:r>
      <w:r w:rsidR="00292C7E">
        <w:t>d</w:t>
      </w:r>
      <w:r w:rsidR="00073E77">
        <w:t xml:space="preserve"> </w:t>
      </w:r>
      <w:r w:rsidR="00292C7E">
        <w:t>wedges</w:t>
      </w:r>
      <w:r w:rsidR="00073E77">
        <w:t xml:space="preserve">. </w:t>
      </w:r>
      <w:r w:rsidR="00C25D63">
        <w:t xml:space="preserve">What is the </w:t>
      </w:r>
      <w:r w:rsidR="00292C7E">
        <w:t xml:space="preserve">total </w:t>
      </w:r>
      <w:r w:rsidR="00C25D63">
        <w:t xml:space="preserve">surface area of the cake </w:t>
      </w:r>
      <w:r w:rsidR="00073E77">
        <w:t>now</w:t>
      </w:r>
      <w:r w:rsidR="00C25D63">
        <w:t>?</w:t>
      </w:r>
    </w:p>
    <w:p w:rsidR="00C25D63" w:rsidRDefault="00C25D63" w:rsidP="00C25D63">
      <w:pPr>
        <w:pStyle w:val="enLetSubList1"/>
      </w:pPr>
      <w:r>
        <w:tab/>
      </w:r>
      <w:r w:rsidR="00073E77">
        <w:rPr>
          <w:rStyle w:val="enListNumber"/>
        </w:rPr>
        <w:t>c</w:t>
      </w:r>
      <w:r w:rsidRPr="001F4313">
        <w:rPr>
          <w:rStyle w:val="enListNumber"/>
        </w:rPr>
        <w:t>.</w:t>
      </w:r>
      <w:r>
        <w:tab/>
      </w:r>
      <w:r w:rsidR="00FC3A14">
        <w:t>After the cake is cut, w</w:t>
      </w:r>
      <w:r>
        <w:t xml:space="preserve">hat percent of </w:t>
      </w:r>
      <w:r w:rsidR="0083692E">
        <w:t>the cake’</w:t>
      </w:r>
      <w:r>
        <w:t xml:space="preserve">s surface is covered </w:t>
      </w:r>
      <w:r w:rsidR="00987635">
        <w:br/>
      </w:r>
      <w:r>
        <w:t>with icing?</w:t>
      </w:r>
    </w:p>
    <w:p w:rsidR="00C25D63" w:rsidRDefault="00C25D63" w:rsidP="00C25D63">
      <w:pPr>
        <w:pStyle w:val="enLetSubList1"/>
      </w:pPr>
      <w:r>
        <w:tab/>
      </w:r>
      <w:r w:rsidR="00073E77" w:rsidRPr="001F2E16">
        <w:rPr>
          <w:rStyle w:val="enListNumber"/>
        </w:rPr>
        <w:t>d</w:t>
      </w:r>
      <w:r w:rsidRPr="001F2E16">
        <w:rPr>
          <w:rStyle w:val="enListNumber"/>
        </w:rPr>
        <w:t>.</w:t>
      </w:r>
      <w:r w:rsidRPr="001F2E16">
        <w:tab/>
        <w:t xml:space="preserve">Cake </w:t>
      </w:r>
      <w:r w:rsidR="00556D19" w:rsidRPr="001F2E16">
        <w:t>does not</w:t>
      </w:r>
      <w:r w:rsidRPr="001F2E16">
        <w:t xml:space="preserve"> </w:t>
      </w:r>
      <w:r w:rsidR="00556D19" w:rsidRPr="001F2E16">
        <w:t xml:space="preserve">stay as moist </w:t>
      </w:r>
      <w:r w:rsidRPr="001F2E16">
        <w:t>after it has been cut</w:t>
      </w:r>
      <w:r w:rsidR="00556D19" w:rsidRPr="001F2E16">
        <w:t xml:space="preserve"> into pieces</w:t>
      </w:r>
      <w:r w:rsidRPr="001F2E16">
        <w:t xml:space="preserve">. Use </w:t>
      </w:r>
      <w:r w:rsidR="00987635">
        <w:br/>
      </w:r>
      <w:r w:rsidRPr="001F2E16">
        <w:t>surface area to explain this.</w:t>
      </w:r>
    </w:p>
    <w:p w:rsidR="001F4313" w:rsidRDefault="0047726E" w:rsidP="001F4313">
      <w:pPr>
        <w:pStyle w:val="enNumList1"/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971550</wp:posOffset>
            </wp:positionV>
            <wp:extent cx="1181100" cy="1079500"/>
            <wp:effectExtent l="0" t="0" r="0" b="0"/>
            <wp:wrapNone/>
            <wp:docPr id="33" name="Picture 33" descr="TA: S:\mscc7wb03.01\Red Production\Red Resources by Chapter\Art\09\mscc7_rbc_0903_18.eps,1/11/2013 1:28:00 PM replaced: 7/31/2016 7:06: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A: S:\mscc7wb03.01\Red Production\Red Resources by Chapter\Art\09\mscc7_rbc_0903_18.eps,1/11/2013 1:28:00 P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F4313">
        <w:tab/>
      </w:r>
      <w:r w:rsidR="00AE0128">
        <w:rPr>
          <w:rStyle w:val="enListNumber"/>
        </w:rPr>
        <w:t>2</w:t>
      </w:r>
      <w:r w:rsidR="001F4313" w:rsidRPr="001F4313">
        <w:rPr>
          <w:rStyle w:val="enListNumber"/>
        </w:rPr>
        <w:t>.</w:t>
      </w:r>
      <w:r w:rsidR="001F4313">
        <w:tab/>
      </w:r>
      <w:r w:rsidR="00C25D63">
        <w:t xml:space="preserve">José has decided to make a heart-shaped cake using a square pan that </w:t>
      </w:r>
      <w:r w:rsidR="000B7918">
        <w:br/>
      </w:r>
      <w:r w:rsidR="00C25D63">
        <w:t xml:space="preserve">is 9 inches by 9 inches </w:t>
      </w:r>
      <w:r w:rsidR="00C61D07">
        <w:t>and</w:t>
      </w:r>
      <w:r w:rsidR="00C25D63">
        <w:t xml:space="preserve"> a circular pan with a diame</w:t>
      </w:r>
      <w:r w:rsidR="00C61D07">
        <w:t xml:space="preserve">ter of 9 inches. </w:t>
      </w:r>
      <w:r w:rsidR="000B7918">
        <w:br/>
      </w:r>
      <w:r w:rsidR="00C61D07">
        <w:t xml:space="preserve">Both pans are </w:t>
      </w:r>
      <w:r w:rsidR="00C61D07" w:rsidRPr="00C61D07">
        <w:rPr>
          <w:position w:val="-24"/>
        </w:rPr>
        <w:object w:dxaOrig="320" w:dyaOrig="620">
          <v:shape id="_x0000_i1026" type="#_x0000_t75" style="width:15.9pt;height:30.85pt" o:ole="">
            <v:imagedata r:id="rId10" o:title=""/>
          </v:shape>
          <o:OLEObject Type="Embed" ProgID="Equation.DSMT4" ShapeID="_x0000_i1026" DrawAspect="Content" ObjectID="_1531497166" r:id="rId11"/>
        </w:object>
      </w:r>
      <w:r w:rsidR="00C25D63">
        <w:t xml:space="preserve"> inches tall. </w:t>
      </w:r>
      <w:r w:rsidR="00387E38">
        <w:t xml:space="preserve">The diagram </w:t>
      </w:r>
      <w:r w:rsidR="000B7918">
        <w:t>below</w:t>
      </w:r>
      <w:r w:rsidR="00387E38">
        <w:t xml:space="preserve"> shows the top view </w:t>
      </w:r>
      <w:r w:rsidR="000B7918">
        <w:br/>
      </w:r>
      <w:r w:rsidR="00387E38">
        <w:t>of the cake.</w:t>
      </w:r>
    </w:p>
    <w:p w:rsidR="00387E38" w:rsidRDefault="00387E38" w:rsidP="001F4313">
      <w:pPr>
        <w:pStyle w:val="enNumList1"/>
      </w:pPr>
    </w:p>
    <w:p w:rsidR="00387E38" w:rsidRDefault="00387E38" w:rsidP="001F4313">
      <w:pPr>
        <w:pStyle w:val="enNumList1"/>
      </w:pPr>
    </w:p>
    <w:p w:rsidR="00387E38" w:rsidRDefault="00387E38" w:rsidP="001F4313">
      <w:pPr>
        <w:pStyle w:val="enNumList1"/>
      </w:pPr>
    </w:p>
    <w:p w:rsidR="00387E38" w:rsidRDefault="00387E38" w:rsidP="001F4313">
      <w:pPr>
        <w:pStyle w:val="enNumList1"/>
      </w:pPr>
    </w:p>
    <w:p w:rsidR="00A720C9" w:rsidRDefault="00A720C9" w:rsidP="00A720C9">
      <w:pPr>
        <w:pStyle w:val="enLetSubList1"/>
      </w:pPr>
      <w:r>
        <w:tab/>
      </w:r>
      <w:r>
        <w:rPr>
          <w:rStyle w:val="enListNumber"/>
        </w:rPr>
        <w:t>a</w:t>
      </w:r>
      <w:r w:rsidRPr="001F4313">
        <w:rPr>
          <w:rStyle w:val="enListNumber"/>
        </w:rPr>
        <w:t>.</w:t>
      </w:r>
      <w:r>
        <w:tab/>
        <w:t>José k</w:t>
      </w:r>
      <w:r w:rsidR="00387E38">
        <w:t>nows from experience that one 8-</w:t>
      </w:r>
      <w:r>
        <w:t xml:space="preserve">ounce container </w:t>
      </w:r>
      <w:r w:rsidR="000B7918">
        <w:t xml:space="preserve">of icing </w:t>
      </w:r>
      <w:r>
        <w:t>will cover a cake made from his square pa</w:t>
      </w:r>
      <w:r w:rsidR="004E5F7B">
        <w:t xml:space="preserve">n exactly the way he likes it. </w:t>
      </w:r>
      <w:r w:rsidR="000B7918">
        <w:br/>
      </w:r>
      <w:r w:rsidR="004E5F7B">
        <w:t>If he covers his heart-shaped cake the same way, h</w:t>
      </w:r>
      <w:r>
        <w:t xml:space="preserve">ow many ounces </w:t>
      </w:r>
      <w:r w:rsidR="000B7918">
        <w:br/>
      </w:r>
      <w:r>
        <w:t xml:space="preserve">of icing will </w:t>
      </w:r>
      <w:r w:rsidR="004E5F7B">
        <w:t>he use</w:t>
      </w:r>
      <w:r>
        <w:t>?</w:t>
      </w:r>
    </w:p>
    <w:p w:rsidR="001F4313" w:rsidRDefault="00A720C9" w:rsidP="00A720C9">
      <w:pPr>
        <w:pStyle w:val="enLetSubList1"/>
      </w:pPr>
      <w:r>
        <w:tab/>
      </w:r>
      <w:r>
        <w:rPr>
          <w:rStyle w:val="enListNumber"/>
        </w:rPr>
        <w:t>b</w:t>
      </w:r>
      <w:r w:rsidRPr="001F4313">
        <w:rPr>
          <w:rStyle w:val="enListNumber"/>
        </w:rPr>
        <w:t>.</w:t>
      </w:r>
      <w:r w:rsidR="00387E38">
        <w:tab/>
        <w:t>How many 8-</w:t>
      </w:r>
      <w:r>
        <w:t xml:space="preserve">ounce containers </w:t>
      </w:r>
      <w:r w:rsidR="000B7918">
        <w:t xml:space="preserve">of icing </w:t>
      </w:r>
      <w:r>
        <w:t>will he have to buy? How much icing will be left over?</w:t>
      </w:r>
    </w:p>
    <w:p w:rsidR="00310B33" w:rsidRDefault="00310B33" w:rsidP="00A720C9">
      <w:pPr>
        <w:pStyle w:val="enLetSubList1"/>
      </w:pPr>
    </w:p>
    <w:sectPr w:rsidR="00310B33" w:rsidSect="0047726E">
      <w:footerReference w:type="even" r:id="rId12"/>
      <w:footerReference w:type="default" r:id="rId13"/>
      <w:pgSz w:w="12240" w:h="15840" w:code="1"/>
      <w:pgMar w:top="840" w:right="840" w:bottom="660" w:left="1860" w:header="720" w:footer="660" w:gutter="0"/>
      <w:pgNumType w:start="2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C0" w:rsidRDefault="00D415C0">
      <w:r>
        <w:separator/>
      </w:r>
    </w:p>
    <w:p w:rsidR="00D415C0" w:rsidRDefault="00D415C0"/>
  </w:endnote>
  <w:endnote w:type="continuationSeparator" w:id="0">
    <w:p w:rsidR="00D415C0" w:rsidRDefault="00D415C0">
      <w:r>
        <w:continuationSeparator/>
      </w:r>
    </w:p>
    <w:p w:rsidR="00D415C0" w:rsidRDefault="00D41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Default="000B1FD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97A">
      <w:rPr>
        <w:rStyle w:val="PageNumber"/>
        <w:noProof/>
      </w:rPr>
      <w:t>260</w:t>
    </w:r>
    <w:r>
      <w:rPr>
        <w:rStyle w:val="PageNumber"/>
      </w:rPr>
      <w:fldChar w:fldCharType="end"/>
    </w:r>
  </w:p>
  <w:p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CF1E19">
      <w:rPr>
        <w:b/>
        <w:szCs w:val="20"/>
      </w:rPr>
      <w:t xml:space="preserve"> </w:t>
    </w:r>
    <w:r w:rsidR="00255678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CF1E19">
      <w:rPr>
        <w:rStyle w:val="Copyright"/>
      </w:rPr>
      <w:t>Big Ideas Learning, LLC</w:t>
    </w:r>
  </w:p>
  <w:p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6E" w:rsidRPr="001369F8" w:rsidRDefault="000B1FD6" w:rsidP="0047726E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47726E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375D7">
      <w:rPr>
        <w:rStyle w:val="PageNumber"/>
        <w:noProof/>
      </w:rPr>
      <w:t>297</w:t>
    </w:r>
    <w:r w:rsidRPr="001369F8">
      <w:rPr>
        <w:rStyle w:val="PageNumber"/>
      </w:rPr>
      <w:fldChar w:fldCharType="end"/>
    </w:r>
  </w:p>
  <w:p w:rsidR="0047726E" w:rsidRDefault="0047726E" w:rsidP="0047726E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Red</w:t>
    </w:r>
  </w:p>
  <w:p w:rsidR="001F4313" w:rsidRPr="0047726E" w:rsidRDefault="0047726E" w:rsidP="0047726E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C0" w:rsidRDefault="00D415C0">
      <w:r>
        <w:separator/>
      </w:r>
    </w:p>
    <w:p w:rsidR="00D415C0" w:rsidRDefault="00D415C0"/>
  </w:footnote>
  <w:footnote w:type="continuationSeparator" w:id="0">
    <w:p w:rsidR="00D415C0" w:rsidRDefault="00D415C0">
      <w:r>
        <w:continuationSeparator/>
      </w:r>
    </w:p>
    <w:p w:rsidR="00D415C0" w:rsidRDefault="00D415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F6C"/>
    <w:rsid w:val="000029A3"/>
    <w:rsid w:val="00004F1A"/>
    <w:rsid w:val="00026573"/>
    <w:rsid w:val="00043F5C"/>
    <w:rsid w:val="000724BE"/>
    <w:rsid w:val="00073E77"/>
    <w:rsid w:val="00082601"/>
    <w:rsid w:val="00095D1F"/>
    <w:rsid w:val="000B1FD6"/>
    <w:rsid w:val="000B7918"/>
    <w:rsid w:val="00103B50"/>
    <w:rsid w:val="0010566E"/>
    <w:rsid w:val="001178E2"/>
    <w:rsid w:val="001369F8"/>
    <w:rsid w:val="00193EFA"/>
    <w:rsid w:val="001B405B"/>
    <w:rsid w:val="001D49EE"/>
    <w:rsid w:val="001F2E16"/>
    <w:rsid w:val="001F4313"/>
    <w:rsid w:val="001F7D1C"/>
    <w:rsid w:val="001F7E0F"/>
    <w:rsid w:val="00201470"/>
    <w:rsid w:val="00236737"/>
    <w:rsid w:val="002461FA"/>
    <w:rsid w:val="00255678"/>
    <w:rsid w:val="00292C7E"/>
    <w:rsid w:val="002A24E1"/>
    <w:rsid w:val="002A44A5"/>
    <w:rsid w:val="002B39DE"/>
    <w:rsid w:val="002B6A9C"/>
    <w:rsid w:val="00307F11"/>
    <w:rsid w:val="00310B33"/>
    <w:rsid w:val="00313DB5"/>
    <w:rsid w:val="00330C95"/>
    <w:rsid w:val="003330DF"/>
    <w:rsid w:val="00344665"/>
    <w:rsid w:val="00351087"/>
    <w:rsid w:val="003541FB"/>
    <w:rsid w:val="00364D8E"/>
    <w:rsid w:val="00386ECD"/>
    <w:rsid w:val="00387E38"/>
    <w:rsid w:val="003A6FCC"/>
    <w:rsid w:val="003C7D6D"/>
    <w:rsid w:val="003D4066"/>
    <w:rsid w:val="003E55F1"/>
    <w:rsid w:val="004045D5"/>
    <w:rsid w:val="00471EE5"/>
    <w:rsid w:val="0047468B"/>
    <w:rsid w:val="00475754"/>
    <w:rsid w:val="0047726E"/>
    <w:rsid w:val="00481A63"/>
    <w:rsid w:val="004979A8"/>
    <w:rsid w:val="004B5067"/>
    <w:rsid w:val="004E106C"/>
    <w:rsid w:val="004E5F7B"/>
    <w:rsid w:val="004F0EB7"/>
    <w:rsid w:val="00504500"/>
    <w:rsid w:val="0052023C"/>
    <w:rsid w:val="00546BAE"/>
    <w:rsid w:val="00556D19"/>
    <w:rsid w:val="005A65A5"/>
    <w:rsid w:val="005B2959"/>
    <w:rsid w:val="005E5326"/>
    <w:rsid w:val="005F1903"/>
    <w:rsid w:val="006341B2"/>
    <w:rsid w:val="00642759"/>
    <w:rsid w:val="00647B40"/>
    <w:rsid w:val="00657868"/>
    <w:rsid w:val="00666249"/>
    <w:rsid w:val="006A4F8D"/>
    <w:rsid w:val="006E470D"/>
    <w:rsid w:val="006E7CD9"/>
    <w:rsid w:val="00702728"/>
    <w:rsid w:val="007205F0"/>
    <w:rsid w:val="00721A5C"/>
    <w:rsid w:val="0072297A"/>
    <w:rsid w:val="007375D7"/>
    <w:rsid w:val="00740C9B"/>
    <w:rsid w:val="00766251"/>
    <w:rsid w:val="0077732A"/>
    <w:rsid w:val="00780E3C"/>
    <w:rsid w:val="007D5240"/>
    <w:rsid w:val="00803F6C"/>
    <w:rsid w:val="00806C4B"/>
    <w:rsid w:val="00812BF8"/>
    <w:rsid w:val="00820702"/>
    <w:rsid w:val="008300B9"/>
    <w:rsid w:val="0083692E"/>
    <w:rsid w:val="00843AAF"/>
    <w:rsid w:val="00881A6E"/>
    <w:rsid w:val="00893443"/>
    <w:rsid w:val="00905EF8"/>
    <w:rsid w:val="00941A1A"/>
    <w:rsid w:val="00964045"/>
    <w:rsid w:val="00987635"/>
    <w:rsid w:val="009C6F14"/>
    <w:rsid w:val="009D52C7"/>
    <w:rsid w:val="00A0468E"/>
    <w:rsid w:val="00A13E6D"/>
    <w:rsid w:val="00A475DA"/>
    <w:rsid w:val="00A720C9"/>
    <w:rsid w:val="00AE0128"/>
    <w:rsid w:val="00B00B2B"/>
    <w:rsid w:val="00B137EB"/>
    <w:rsid w:val="00B17DD3"/>
    <w:rsid w:val="00B43762"/>
    <w:rsid w:val="00B51058"/>
    <w:rsid w:val="00B96D83"/>
    <w:rsid w:val="00BC3DFA"/>
    <w:rsid w:val="00BD1166"/>
    <w:rsid w:val="00BD1F5F"/>
    <w:rsid w:val="00BD65BC"/>
    <w:rsid w:val="00BE6CD5"/>
    <w:rsid w:val="00C24AED"/>
    <w:rsid w:val="00C25D63"/>
    <w:rsid w:val="00C61D07"/>
    <w:rsid w:val="00C62938"/>
    <w:rsid w:val="00CF1E19"/>
    <w:rsid w:val="00D154A5"/>
    <w:rsid w:val="00D209F4"/>
    <w:rsid w:val="00D20BB7"/>
    <w:rsid w:val="00D415C0"/>
    <w:rsid w:val="00D438EE"/>
    <w:rsid w:val="00DB7F5C"/>
    <w:rsid w:val="00DD3237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B10EE"/>
    <w:rsid w:val="00EB38A0"/>
    <w:rsid w:val="00ED1BD4"/>
    <w:rsid w:val="00EE3DAC"/>
    <w:rsid w:val="00EE791A"/>
    <w:rsid w:val="00F04EDB"/>
    <w:rsid w:val="00F32360"/>
    <w:rsid w:val="00F4686A"/>
    <w:rsid w:val="00F648CD"/>
    <w:rsid w:val="00F701E8"/>
    <w:rsid w:val="00FB2E52"/>
    <w:rsid w:val="00FC3A14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47726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P_ADM~1.POT\LOCALS~1\Temp\msm_rs_enrichmen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msm_rs_enrichment-2.dot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1222</CharactersWithSpaces>
  <SharedDoc>false</SharedDoc>
  <HLinks>
    <vt:vector size="6" baseType="variant">
      <vt:variant>
        <vt:i4>8192091</vt:i4>
      </vt:variant>
      <vt:variant>
        <vt:i4>-1</vt:i4>
      </vt:variant>
      <vt:variant>
        <vt:i4>1056</vt:i4>
      </vt:variant>
      <vt:variant>
        <vt:i4>1</vt:i4>
      </vt:variant>
      <vt:variant>
        <vt:lpwstr>R:\msfl7wb01.01\Gr 7 Production\Gr 7 CRB\Gr 7_CRB_Chap_06\Gr 7_CR_Chap_06_Art\msfl7_crb_ee_06_001.eps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Andrew Potocki</dc:creator>
  <cp:keywords/>
  <dc:description/>
  <cp:lastModifiedBy>jmeyer</cp:lastModifiedBy>
  <cp:revision>5</cp:revision>
  <cp:lastPrinted>2013-01-19T15:47:00Z</cp:lastPrinted>
  <dcterms:created xsi:type="dcterms:W3CDTF">2013-01-19T15:47:00Z</dcterms:created>
  <dcterms:modified xsi:type="dcterms:W3CDTF">2016-07-31T23:06:00Z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