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E80366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FD6B4B" w:rsidRDefault="00FD6B4B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FD6B4B" w:rsidRPr="00905465" w:rsidRDefault="00CF29EF" w:rsidP="00903E42">
                  <w:pPr>
                    <w:pStyle w:val="aaaTitleNumber"/>
                  </w:pPr>
                  <w:r>
                    <w:t>9</w:t>
                  </w:r>
                  <w:r w:rsidR="00FD6B4B">
                    <w:t>.</w:t>
                  </w: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261DA6" w:rsidP="00261DA6">
      <w:pPr>
        <w:pStyle w:val="epDirectionLine"/>
      </w:pPr>
      <w:r>
        <w:t>Use the net to find the surface area of the regular pyramid.</w:t>
      </w:r>
      <w:r w:rsidR="00F84B0B">
        <w:t xml:space="preserve"> </w:t>
      </w:r>
    </w:p>
    <w:p w:rsidR="00261DA6" w:rsidRDefault="00261DA6" w:rsidP="0077016E">
      <w:pPr>
        <w:pStyle w:val="epNumList2"/>
        <w:spacing w:after="3120"/>
      </w:pPr>
      <w:r>
        <w:tab/>
      </w:r>
      <w:r w:rsidRPr="00A16FF3">
        <w:rPr>
          <w:rStyle w:val="epListNumber"/>
        </w:rPr>
        <w:t>1.</w:t>
      </w:r>
      <w:r>
        <w:tab/>
      </w:r>
      <w:r w:rsidR="000E4B93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28575</wp:posOffset>
            </wp:positionV>
            <wp:extent cx="2171700" cy="1879600"/>
            <wp:effectExtent l="0" t="0" r="0" b="0"/>
            <wp:wrapNone/>
            <wp:docPr id="43" name="Picture 43" descr="TA: S:\mscc7wb03.01\Red Production\Red Resources by Chapter\Art\09\mscc7_rbc_0902_06.eps,1/11/2013 11:30:37 AM replaced: 7/31/2016 7:07: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: S:\mscc7wb03.01\Red Production\Red Resources by Chapter\Art\09\mscc7_rbc_0902_06.eps,1/11/2013 11:30:37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16FF3">
        <w:rPr>
          <w:rStyle w:val="epListNumber"/>
        </w:rPr>
        <w:t>2.</w:t>
      </w:r>
      <w:r>
        <w:tab/>
      </w:r>
      <w:r w:rsidR="000E4B93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28575</wp:posOffset>
            </wp:positionV>
            <wp:extent cx="1943100" cy="1943100"/>
            <wp:effectExtent l="0" t="0" r="0" b="0"/>
            <wp:wrapNone/>
            <wp:docPr id="44" name="Picture 44" descr="TA: S:\mscc7wb03.01\Red Production\Red Resources by Chapter\Art\09\mscc7_rbc_0902_07.eps,1/11/2013 11:31:50 AM replaced: 7/31/2016 7:07: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A: S:\mscc7wb03.01\Red Production\Red Resources by Chapter\Art\09\mscc7_rbc_0902_07.eps,1/11/2013 11:31:50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FF3" w:rsidRDefault="00D2706D" w:rsidP="00D2706D">
      <w:pPr>
        <w:pStyle w:val="epDirectionLine"/>
      </w:pPr>
      <w:r>
        <w:t>Find the surface area of the regular pyramid.</w:t>
      </w:r>
    </w:p>
    <w:p w:rsidR="00D2706D" w:rsidRDefault="00D2706D" w:rsidP="003D529E">
      <w:pPr>
        <w:pStyle w:val="epNumList2"/>
        <w:spacing w:after="3240"/>
      </w:pPr>
      <w:r>
        <w:tab/>
      </w:r>
      <w:r>
        <w:rPr>
          <w:rStyle w:val="epListNumber"/>
        </w:rPr>
        <w:t>3</w:t>
      </w:r>
      <w:r w:rsidRPr="00A16FF3">
        <w:rPr>
          <w:rStyle w:val="epListNumber"/>
        </w:rPr>
        <w:t>.</w:t>
      </w:r>
      <w:r>
        <w:tab/>
      </w:r>
      <w:r w:rsidR="000E4B93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38100</wp:posOffset>
            </wp:positionV>
            <wp:extent cx="1727200" cy="1930400"/>
            <wp:effectExtent l="0" t="0" r="0" b="0"/>
            <wp:wrapNone/>
            <wp:docPr id="45" name="Picture 45" descr="TA: S:\mscc7wb03.01\Red Production\Red Resources by Chapter\Art\09\mscc7_rbc_0902_08.eps,1/11/2013 11:32:36 AM replaced: 7/31/2016 7:07:0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A: S:\mscc7wb03.01\Red Production\Red Resources by Chapter\Art\09\mscc7_rbc_0902_08.eps,1/11/2013 11:32:36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A16FF3">
        <w:rPr>
          <w:rStyle w:val="epListNumber"/>
        </w:rPr>
        <w:t>.</w:t>
      </w:r>
      <w:r>
        <w:tab/>
      </w:r>
      <w:r w:rsidR="000E4B93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38100</wp:posOffset>
            </wp:positionV>
            <wp:extent cx="1816100" cy="2070100"/>
            <wp:effectExtent l="0" t="0" r="0" b="0"/>
            <wp:wrapNone/>
            <wp:docPr id="46" name="Picture 46" descr="TA: S:\mscc7wb03.01\Red Production\Red Resources by Chapter\Art\09\mscc7_rbc_0902_09.eps,1/11/2013 11:35:08 AM replaced: 7/31/2016 7:07: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A: S:\mscc7wb03.01\Red Production\Red Resources by Chapter\Art\09\mscc7_rbc_0902_09.eps,1/11/2013 11:35:08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14F" w:rsidRDefault="009C4412" w:rsidP="009C4412">
      <w:pPr>
        <w:pStyle w:val="epNumList1"/>
      </w:pPr>
      <w:r>
        <w:tab/>
      </w:r>
      <w:r w:rsidRPr="00C84976">
        <w:rPr>
          <w:rStyle w:val="epListNumber"/>
        </w:rPr>
        <w:t>5.</w:t>
      </w:r>
      <w:r>
        <w:tab/>
      </w:r>
      <w:r w:rsidR="00D8314F">
        <w:t>You</w:t>
      </w:r>
      <w:r w:rsidR="00486834">
        <w:t>r friend is</w:t>
      </w:r>
      <w:r w:rsidR="00D8314F">
        <w:t xml:space="preserve"> purchasing an </w:t>
      </w:r>
      <w:r>
        <w:t xml:space="preserve">umbrella </w:t>
      </w:r>
      <w:r w:rsidR="00D8314F">
        <w:t>with a slant height of 4 feet. There are a variety of such umbrellas to choose from.</w:t>
      </w:r>
    </w:p>
    <w:p w:rsidR="00D8314F" w:rsidRDefault="00D8314F" w:rsidP="00D8314F">
      <w:pPr>
        <w:pStyle w:val="epLetSubList1"/>
      </w:pPr>
      <w:r>
        <w:tab/>
      </w:r>
      <w:r w:rsidRPr="00C84976">
        <w:rPr>
          <w:rStyle w:val="epListNumber"/>
        </w:rPr>
        <w:t>a.</w:t>
      </w:r>
      <w:r>
        <w:tab/>
      </w:r>
      <w:r w:rsidR="003B5DDB">
        <w:t>A</w:t>
      </w:r>
      <w:r>
        <w:t xml:space="preserve"> red umbrella </w:t>
      </w:r>
      <w:r w:rsidR="009C4412">
        <w:t xml:space="preserve">is shaped like a regular pentagonal pyramid with a side length of 3 feet. </w:t>
      </w:r>
      <w:r>
        <w:t xml:space="preserve">Find the lateral surface area of the red umbrella. </w:t>
      </w:r>
    </w:p>
    <w:p w:rsidR="00D8314F" w:rsidRDefault="00D8314F" w:rsidP="00D8314F">
      <w:pPr>
        <w:pStyle w:val="epLetSubList1"/>
      </w:pPr>
      <w:r>
        <w:tab/>
      </w:r>
      <w:r w:rsidRPr="00C84976">
        <w:rPr>
          <w:rStyle w:val="epListNumber"/>
        </w:rPr>
        <w:t>b.</w:t>
      </w:r>
      <w:r>
        <w:tab/>
      </w:r>
      <w:r w:rsidR="003B5DDB">
        <w:t>A</w:t>
      </w:r>
      <w:r>
        <w:t xml:space="preserve"> yellow umbrella is shaped like a regular hexagonal pyramid with </w:t>
      </w:r>
      <w:r w:rsidR="0077016E">
        <w:br/>
      </w:r>
      <w:r>
        <w:t>a side length of 2.5 feet. Find the lateral surface area of the yellow umbrella.</w:t>
      </w:r>
    </w:p>
    <w:p w:rsidR="00D8314F" w:rsidRDefault="00D8314F" w:rsidP="00D8314F">
      <w:pPr>
        <w:pStyle w:val="epLetSubList1"/>
      </w:pPr>
      <w:r>
        <w:tab/>
      </w:r>
      <w:r w:rsidRPr="00C84976">
        <w:rPr>
          <w:rStyle w:val="epListNumber"/>
        </w:rPr>
        <w:t>c.</w:t>
      </w:r>
      <w:r>
        <w:tab/>
      </w:r>
      <w:r w:rsidR="003B5DDB">
        <w:t>A</w:t>
      </w:r>
      <w:r>
        <w:t xml:space="preserve"> blue umbrella is shaped like a regular octagonal pyramid with a side length of 1.9 feet. Find the lateral surface area of the blue umbrella.</w:t>
      </w:r>
    </w:p>
    <w:p w:rsidR="00D8314F" w:rsidRDefault="00D8314F" w:rsidP="00D8314F">
      <w:pPr>
        <w:pStyle w:val="epLetSubList1"/>
      </w:pPr>
      <w:r>
        <w:tab/>
      </w:r>
      <w:r w:rsidRPr="00C84976">
        <w:rPr>
          <w:rStyle w:val="epListNumber"/>
        </w:rPr>
        <w:t>d.</w:t>
      </w:r>
      <w:r>
        <w:tab/>
      </w:r>
      <w:r w:rsidR="00486834">
        <w:t>Based on lateral surface areas, would you suggest that your friend pick the umbrella that is her favorite color?</w:t>
      </w:r>
      <w:r w:rsidR="003B5DDB">
        <w:t xml:space="preserve"> Explain.</w:t>
      </w:r>
    </w:p>
    <w:p w:rsidR="00903E42" w:rsidRDefault="00E3315E" w:rsidP="0077016E">
      <w:pPr>
        <w:pStyle w:val="aaaNameDate"/>
      </w:pPr>
      <w:r>
        <w:br w:type="page"/>
      </w:r>
      <w:r w:rsidR="00E80366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FD6B4B" w:rsidRDefault="00FD6B4B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E80366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FD6B4B" w:rsidRPr="00905465" w:rsidRDefault="00CF29EF" w:rsidP="00903E42">
                  <w:pPr>
                    <w:pStyle w:val="aaaTitleNumber"/>
                  </w:pPr>
                  <w:r>
                    <w:t>9</w:t>
                  </w:r>
                  <w:r w:rsidR="00FD6B4B">
                    <w:t>.</w:t>
                  </w: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D2706D" w:rsidRDefault="00D2706D" w:rsidP="00D2706D">
      <w:pPr>
        <w:pStyle w:val="epDirectionLine"/>
      </w:pPr>
      <w:r>
        <w:t>Find the surface area of the regular pyramid.</w:t>
      </w:r>
      <w:r w:rsidR="00F84B0B">
        <w:t xml:space="preserve"> </w:t>
      </w:r>
    </w:p>
    <w:p w:rsidR="00D2706D" w:rsidRDefault="00D2706D" w:rsidP="0077016E">
      <w:pPr>
        <w:pStyle w:val="epNumList2"/>
        <w:spacing w:after="3120"/>
      </w:pPr>
      <w:r>
        <w:tab/>
      </w:r>
      <w:r w:rsidR="00F84B0B">
        <w:rPr>
          <w:rStyle w:val="epListNumber"/>
        </w:rPr>
        <w:t>1</w:t>
      </w:r>
      <w:r w:rsidRPr="00A16FF3">
        <w:rPr>
          <w:rStyle w:val="epListNumber"/>
        </w:rPr>
        <w:t>.</w:t>
      </w:r>
      <w:r>
        <w:tab/>
      </w:r>
      <w:r w:rsidR="000E4B93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7700" cy="1866900"/>
            <wp:effectExtent l="0" t="0" r="0" b="0"/>
            <wp:wrapNone/>
            <wp:docPr id="47" name="Picture 47" descr="TA: S:\mscc7wb03.01\Red Production\Red Resources by Chapter\Art\09\mscc7_rbc_0902_10.eps,1/11/2013 11:45:22 AM replaced: 7/31/2016 7:07:1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A: S:\mscc7wb03.01\Red Production\Red Resources by Chapter\Art\09\mscc7_rbc_0902_10.eps,1/11/2013 11:45:22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F84B0B">
        <w:rPr>
          <w:rStyle w:val="epListNumber"/>
        </w:rPr>
        <w:t>2</w:t>
      </w:r>
      <w:r w:rsidRPr="00A16FF3">
        <w:rPr>
          <w:rStyle w:val="epListNumber"/>
        </w:rPr>
        <w:t>.</w:t>
      </w:r>
      <w:r>
        <w:tab/>
      </w:r>
      <w:bookmarkStart w:id="0" w:name="_GoBack"/>
      <w:r w:rsidR="000E4B93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0</wp:posOffset>
            </wp:positionV>
            <wp:extent cx="1358900" cy="1955800"/>
            <wp:effectExtent l="0" t="0" r="0" b="0"/>
            <wp:wrapNone/>
            <wp:docPr id="48" name="Picture 48" descr="TA: S:\mscc7wb03.01\Red Production\Red Resources by Chapter\Art\09\mscc7_rbc_0902_11.eps,1/11/2013 11:47:03 AM replaced: 7/31/2016 7:07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: S:\mscc7wb03.01\Red Production\Red Resources by Chapter\Art\09\mscc7_rbc_0902_11.eps,1/11/2013 11:47:03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20BB7" w:rsidRDefault="008D2C1F" w:rsidP="008D2C1F">
      <w:pPr>
        <w:pStyle w:val="epNumList1"/>
      </w:pPr>
      <w:r>
        <w:tab/>
      </w:r>
      <w:r w:rsidRPr="009C4412">
        <w:rPr>
          <w:rStyle w:val="epListNumber"/>
        </w:rPr>
        <w:t>3.</w:t>
      </w:r>
      <w:r>
        <w:tab/>
        <w:t xml:space="preserve">Researchers have determined that a </w:t>
      </w:r>
      <w:r w:rsidR="00FD6B4B">
        <w:t>h</w:t>
      </w:r>
      <w:r>
        <w:t xml:space="preserve">ip </w:t>
      </w:r>
      <w:r w:rsidR="00FD6B4B">
        <w:t>r</w:t>
      </w:r>
      <w:r>
        <w:t xml:space="preserve">oof offers the most protection to a house during a hurricane. </w:t>
      </w:r>
    </w:p>
    <w:p w:rsidR="008D2C1F" w:rsidRDefault="008D2C1F" w:rsidP="008D2C1F">
      <w:pPr>
        <w:pStyle w:val="epLetSubList1"/>
      </w:pPr>
      <w:r>
        <w:tab/>
      </w:r>
      <w:r w:rsidRPr="009C4412">
        <w:rPr>
          <w:rStyle w:val="epListNumber"/>
        </w:rPr>
        <w:t>a.</w:t>
      </w:r>
      <w:r>
        <w:tab/>
        <w:t xml:space="preserve">The house has a square base </w:t>
      </w:r>
      <w:r w:rsidR="003B5DDB">
        <w:t>with a side length of 50 feet.</w:t>
      </w:r>
      <w:r w:rsidR="003B5DDB" w:rsidRPr="003B5DDB">
        <w:t xml:space="preserve"> </w:t>
      </w:r>
      <w:r w:rsidR="003B5DDB">
        <w:t>The house has a variation of a hip roof in the shape of a regular pyramid with a square base. The roof extends 1 foot beyond the walls of the house on all sides. What is the length of each side of the base of the roof?</w:t>
      </w:r>
    </w:p>
    <w:p w:rsidR="008D2C1F" w:rsidRDefault="008D2C1F" w:rsidP="008D2C1F">
      <w:pPr>
        <w:pStyle w:val="epLetSubList1"/>
      </w:pPr>
      <w:r>
        <w:tab/>
      </w:r>
      <w:r w:rsidR="003B5DDB">
        <w:rPr>
          <w:rStyle w:val="epListNumber"/>
        </w:rPr>
        <w:t>b</w:t>
      </w:r>
      <w:r w:rsidRPr="009C4412">
        <w:rPr>
          <w:rStyle w:val="epListNumber"/>
        </w:rPr>
        <w:t>.</w:t>
      </w:r>
      <w:r>
        <w:tab/>
        <w:t xml:space="preserve">The slant height of the roof is 35 feet. Find the sum of the </w:t>
      </w:r>
      <w:r w:rsidR="003B5DDB">
        <w:t xml:space="preserve">areas of the </w:t>
      </w:r>
      <w:r>
        <w:t>lateral faces of the pyramid.</w:t>
      </w:r>
    </w:p>
    <w:p w:rsidR="0031467F" w:rsidRDefault="0031467F" w:rsidP="008D2C1F">
      <w:pPr>
        <w:pStyle w:val="epLetSubList1"/>
      </w:pPr>
      <w:r>
        <w:tab/>
      </w:r>
      <w:r w:rsidR="003B5DDB">
        <w:rPr>
          <w:rStyle w:val="epListNumber"/>
        </w:rPr>
        <w:t>c</w:t>
      </w:r>
      <w:r w:rsidRPr="009C4412">
        <w:rPr>
          <w:rStyle w:val="epListNumber"/>
        </w:rPr>
        <w:t>.</w:t>
      </w:r>
      <w:r>
        <w:tab/>
        <w:t>A metal roof covering offers the most protection to a house during a hurricane. The cost of installing metal roof covering is $</w:t>
      </w:r>
      <w:r w:rsidR="009C4412">
        <w:t>3</w:t>
      </w:r>
      <w:r>
        <w:t xml:space="preserve">50 for every 100 square feet of roof. What is the cost of installing </w:t>
      </w:r>
      <w:r w:rsidR="003B5DDB">
        <w:t xml:space="preserve">a </w:t>
      </w:r>
      <w:r>
        <w:t>metal roof covering on the house?</w:t>
      </w:r>
    </w:p>
    <w:p w:rsidR="00C54F5D" w:rsidRPr="00D20BB7" w:rsidRDefault="00C54F5D" w:rsidP="00C54F5D">
      <w:pPr>
        <w:pStyle w:val="epNumList1"/>
      </w:pPr>
      <w:r>
        <w:tab/>
      </w:r>
      <w:r>
        <w:rPr>
          <w:rStyle w:val="epListNumber"/>
        </w:rPr>
        <w:t>4</w:t>
      </w:r>
      <w:r w:rsidRPr="00C54F5D">
        <w:rPr>
          <w:rStyle w:val="epListNumber"/>
        </w:rPr>
        <w:t>.</w:t>
      </w:r>
      <w:r>
        <w:tab/>
        <w:t xml:space="preserve">The surface area of a regular triangular pyramid is </w:t>
      </w:r>
      <w:r w:rsidR="00DB1C52">
        <w:t>197.1</w:t>
      </w:r>
      <w:r>
        <w:t xml:space="preserve"> square meters. </w:t>
      </w:r>
      <w:r w:rsidR="00DB1C52">
        <w:t xml:space="preserve">The slant height is 12 meters. </w:t>
      </w:r>
      <w:r>
        <w:t>The area of the base i</w:t>
      </w:r>
      <w:r w:rsidR="00DB1C52">
        <w:t>s</w:t>
      </w:r>
      <w:r>
        <w:t xml:space="preserve"> 35.1 square meters. The base length is 9 meters. </w:t>
      </w:r>
      <w:r w:rsidR="003B5DDB">
        <w:t>What is</w:t>
      </w:r>
      <w:r>
        <w:t xml:space="preserve"> th</w:t>
      </w:r>
      <w:r w:rsidR="003B5DDB">
        <w:t>e height of the triangular base?</w:t>
      </w:r>
    </w:p>
    <w:p w:rsidR="0031467F" w:rsidRDefault="004D2007" w:rsidP="004D2007">
      <w:pPr>
        <w:pStyle w:val="epNumList1"/>
      </w:pPr>
      <w:r>
        <w:tab/>
      </w:r>
      <w:r w:rsidR="00C54F5D">
        <w:rPr>
          <w:rStyle w:val="epListNumber"/>
        </w:rPr>
        <w:t>5</w:t>
      </w:r>
      <w:r w:rsidRPr="004D2007">
        <w:rPr>
          <w:rStyle w:val="epListNumber"/>
        </w:rPr>
        <w:t>.</w:t>
      </w:r>
      <w:r>
        <w:tab/>
        <w:t xml:space="preserve">The surface area of a regular pentagonal pyramid is 125 square yards. The base length is 5 yards. The area of the base is 37.5 square yards. What is </w:t>
      </w:r>
      <w:r w:rsidR="0077016E">
        <w:br/>
      </w:r>
      <w:r>
        <w:t>the slant height</w:t>
      </w:r>
      <w:r w:rsidR="003B5DDB">
        <w:t xml:space="preserve"> of the pyramid</w:t>
      </w:r>
      <w:r>
        <w:t>?</w:t>
      </w:r>
    </w:p>
    <w:sectPr w:rsidR="0031467F" w:rsidSect="00CF29EF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28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2C" w:rsidRDefault="00AF412C">
      <w:r>
        <w:separator/>
      </w:r>
    </w:p>
    <w:p w:rsidR="00AF412C" w:rsidRDefault="00AF412C"/>
  </w:endnote>
  <w:endnote w:type="continuationSeparator" w:id="0">
    <w:p w:rsidR="00AF412C" w:rsidRDefault="00AF412C">
      <w:r>
        <w:continuationSeparator/>
      </w:r>
    </w:p>
    <w:p w:rsidR="00AF412C" w:rsidRDefault="00AF4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B" w:rsidRDefault="002E30D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D6B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366">
      <w:rPr>
        <w:rStyle w:val="PageNumber"/>
        <w:noProof/>
      </w:rPr>
      <w:t>290</w:t>
    </w:r>
    <w:r>
      <w:rPr>
        <w:rStyle w:val="PageNumber"/>
      </w:rPr>
      <w:fldChar w:fldCharType="end"/>
    </w:r>
  </w:p>
  <w:p w:rsidR="00FD6B4B" w:rsidRDefault="00FD6B4B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964C7">
      <w:rPr>
        <w:b/>
        <w:szCs w:val="20"/>
      </w:rPr>
      <w:t xml:space="preserve"> </w:t>
    </w:r>
    <w:r w:rsidR="000E4B9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964C7">
      <w:rPr>
        <w:rStyle w:val="Copyright"/>
      </w:rPr>
      <w:t>Big Ideas Learning, LLC</w:t>
    </w:r>
  </w:p>
  <w:p w:rsidR="00FD6B4B" w:rsidRPr="00E16B69" w:rsidRDefault="00FD6B4B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B" w:rsidRPr="001369F8" w:rsidRDefault="002E30D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FD6B4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80366">
      <w:rPr>
        <w:rStyle w:val="PageNumber"/>
        <w:noProof/>
      </w:rPr>
      <w:t>289</w:t>
    </w:r>
    <w:r w:rsidRPr="001369F8">
      <w:rPr>
        <w:rStyle w:val="PageNumber"/>
      </w:rPr>
      <w:fldChar w:fldCharType="end"/>
    </w:r>
  </w:p>
  <w:p w:rsidR="00FD6B4B" w:rsidRDefault="00FD6B4B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964C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964C7">
      <w:rPr>
        <w:b/>
      </w:rPr>
      <w:t xml:space="preserve"> </w:t>
    </w:r>
    <w:r w:rsidR="000E4B93">
      <w:rPr>
        <w:b/>
      </w:rPr>
      <w:t>Red</w:t>
    </w:r>
  </w:p>
  <w:p w:rsidR="00FD6B4B" w:rsidRPr="004067DF" w:rsidRDefault="00FD6B4B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2C" w:rsidRDefault="00AF412C">
      <w:r>
        <w:separator/>
      </w:r>
    </w:p>
    <w:p w:rsidR="00AF412C" w:rsidRDefault="00AF412C"/>
  </w:footnote>
  <w:footnote w:type="continuationSeparator" w:id="0">
    <w:p w:rsidR="00AF412C" w:rsidRDefault="00AF412C">
      <w:r>
        <w:continuationSeparator/>
      </w:r>
    </w:p>
    <w:p w:rsidR="00AF412C" w:rsidRDefault="00AF41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27F27"/>
    <w:rsid w:val="000724BE"/>
    <w:rsid w:val="000C5336"/>
    <w:rsid w:val="000E4B93"/>
    <w:rsid w:val="00103B50"/>
    <w:rsid w:val="0010566E"/>
    <w:rsid w:val="001178E2"/>
    <w:rsid w:val="001369F8"/>
    <w:rsid w:val="00162490"/>
    <w:rsid w:val="001D3CB8"/>
    <w:rsid w:val="001F7D1C"/>
    <w:rsid w:val="001F7E0F"/>
    <w:rsid w:val="00202381"/>
    <w:rsid w:val="00236737"/>
    <w:rsid w:val="00261DA6"/>
    <w:rsid w:val="002A24E1"/>
    <w:rsid w:val="002B6A9C"/>
    <w:rsid w:val="002E30DE"/>
    <w:rsid w:val="00307F11"/>
    <w:rsid w:val="0031467F"/>
    <w:rsid w:val="00330C95"/>
    <w:rsid w:val="003330DF"/>
    <w:rsid w:val="00344665"/>
    <w:rsid w:val="00351087"/>
    <w:rsid w:val="00364D8E"/>
    <w:rsid w:val="003A770A"/>
    <w:rsid w:val="003B5DDB"/>
    <w:rsid w:val="003C7D6D"/>
    <w:rsid w:val="003D529E"/>
    <w:rsid w:val="003E55F1"/>
    <w:rsid w:val="004045D5"/>
    <w:rsid w:val="00471EE5"/>
    <w:rsid w:val="0047468B"/>
    <w:rsid w:val="00475754"/>
    <w:rsid w:val="00486834"/>
    <w:rsid w:val="00486FF9"/>
    <w:rsid w:val="00490BEF"/>
    <w:rsid w:val="004A49DE"/>
    <w:rsid w:val="004B0561"/>
    <w:rsid w:val="004B5067"/>
    <w:rsid w:val="004C1BA9"/>
    <w:rsid w:val="004D2007"/>
    <w:rsid w:val="00504500"/>
    <w:rsid w:val="0056436C"/>
    <w:rsid w:val="005B2959"/>
    <w:rsid w:val="005E5326"/>
    <w:rsid w:val="006341B2"/>
    <w:rsid w:val="00642759"/>
    <w:rsid w:val="006964C7"/>
    <w:rsid w:val="006B63A2"/>
    <w:rsid w:val="006E470D"/>
    <w:rsid w:val="006E7CD9"/>
    <w:rsid w:val="00702728"/>
    <w:rsid w:val="00721A5C"/>
    <w:rsid w:val="00740C9B"/>
    <w:rsid w:val="0077016E"/>
    <w:rsid w:val="007A08D5"/>
    <w:rsid w:val="007D5240"/>
    <w:rsid w:val="007E2A36"/>
    <w:rsid w:val="007F1EC7"/>
    <w:rsid w:val="00813846"/>
    <w:rsid w:val="00820702"/>
    <w:rsid w:val="008300B9"/>
    <w:rsid w:val="00843AAF"/>
    <w:rsid w:val="00865AEA"/>
    <w:rsid w:val="00881A6E"/>
    <w:rsid w:val="00884B74"/>
    <w:rsid w:val="00893443"/>
    <w:rsid w:val="008D2C1F"/>
    <w:rsid w:val="008F23C2"/>
    <w:rsid w:val="00903E42"/>
    <w:rsid w:val="00905EF8"/>
    <w:rsid w:val="00951995"/>
    <w:rsid w:val="00954E28"/>
    <w:rsid w:val="009571F4"/>
    <w:rsid w:val="009B4627"/>
    <w:rsid w:val="009C4412"/>
    <w:rsid w:val="009C65F5"/>
    <w:rsid w:val="00A0468E"/>
    <w:rsid w:val="00A13D8C"/>
    <w:rsid w:val="00A13E6D"/>
    <w:rsid w:val="00A16FF3"/>
    <w:rsid w:val="00A7355E"/>
    <w:rsid w:val="00AC3378"/>
    <w:rsid w:val="00AF412C"/>
    <w:rsid w:val="00B00A4C"/>
    <w:rsid w:val="00B137EB"/>
    <w:rsid w:val="00B96D83"/>
    <w:rsid w:val="00BA74E6"/>
    <w:rsid w:val="00BB4F8F"/>
    <w:rsid w:val="00BC3DFA"/>
    <w:rsid w:val="00BD1F5F"/>
    <w:rsid w:val="00C24AED"/>
    <w:rsid w:val="00C54F5D"/>
    <w:rsid w:val="00C62938"/>
    <w:rsid w:val="00C84976"/>
    <w:rsid w:val="00CD0727"/>
    <w:rsid w:val="00CF29EF"/>
    <w:rsid w:val="00D154A5"/>
    <w:rsid w:val="00D209F4"/>
    <w:rsid w:val="00D20BB7"/>
    <w:rsid w:val="00D2706D"/>
    <w:rsid w:val="00D438EE"/>
    <w:rsid w:val="00D8314F"/>
    <w:rsid w:val="00DB1C52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80366"/>
    <w:rsid w:val="00EE3DAC"/>
    <w:rsid w:val="00F04EDB"/>
    <w:rsid w:val="00F306FE"/>
    <w:rsid w:val="00F4686A"/>
    <w:rsid w:val="00F84B0B"/>
    <w:rsid w:val="00F84ED5"/>
    <w:rsid w:val="00FB2E52"/>
    <w:rsid w:val="00FD66CB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2055</CharactersWithSpaces>
  <SharedDoc>false</SharedDoc>
  <HLinks>
    <vt:vector size="24" baseType="variant">
      <vt:variant>
        <vt:i4>5767223</vt:i4>
      </vt:variant>
      <vt:variant>
        <vt:i4>-1</vt:i4>
      </vt:variant>
      <vt:variant>
        <vt:i4>1067</vt:i4>
      </vt:variant>
      <vt:variant>
        <vt:i4>1</vt:i4>
      </vt:variant>
      <vt:variant>
        <vt:lpwstr>S:\mscc7wb03.01\Red Production\Red Resources by Chapter\Art\09\mscc7_rbc_0902_06.eps</vt:lpwstr>
      </vt:variant>
      <vt:variant>
        <vt:lpwstr/>
      </vt:variant>
      <vt:variant>
        <vt:i4>5832759</vt:i4>
      </vt:variant>
      <vt:variant>
        <vt:i4>-1</vt:i4>
      </vt:variant>
      <vt:variant>
        <vt:i4>1068</vt:i4>
      </vt:variant>
      <vt:variant>
        <vt:i4>1</vt:i4>
      </vt:variant>
      <vt:variant>
        <vt:lpwstr>S:\mscc7wb03.01\Red Production\Red Resources by Chapter\Art\09\mscc7_rbc_0902_07.eps</vt:lpwstr>
      </vt:variant>
      <vt:variant>
        <vt:lpwstr/>
      </vt:variant>
      <vt:variant>
        <vt:i4>5636151</vt:i4>
      </vt:variant>
      <vt:variant>
        <vt:i4>-1</vt:i4>
      </vt:variant>
      <vt:variant>
        <vt:i4>1069</vt:i4>
      </vt:variant>
      <vt:variant>
        <vt:i4>1</vt:i4>
      </vt:variant>
      <vt:variant>
        <vt:lpwstr>S:\mscc7wb03.01\Red Production\Red Resources by Chapter\Art\09\mscc7_rbc_0902_08.eps</vt:lpwstr>
      </vt:variant>
      <vt:variant>
        <vt:lpwstr/>
      </vt:variant>
      <vt:variant>
        <vt:i4>5701687</vt:i4>
      </vt:variant>
      <vt:variant>
        <vt:i4>-1</vt:i4>
      </vt:variant>
      <vt:variant>
        <vt:i4>1070</vt:i4>
      </vt:variant>
      <vt:variant>
        <vt:i4>1</vt:i4>
      </vt:variant>
      <vt:variant>
        <vt:lpwstr>S:\mscc7wb03.01\Red Production\Red Resources by Chapter\Art\09\mscc7_rbc_0902_09.eps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5</cp:revision>
  <cp:lastPrinted>2009-01-27T17:25:00Z</cp:lastPrinted>
  <dcterms:created xsi:type="dcterms:W3CDTF">2013-01-19T15:00:00Z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