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DCCE" w14:textId="77777777" w:rsidR="00806C4B" w:rsidRDefault="00872DC9" w:rsidP="00806C4B">
      <w:pPr>
        <w:pStyle w:val="aaaNameDate"/>
      </w:pPr>
      <w:r>
        <w:rPr>
          <w:noProof/>
        </w:rPr>
        <w:pict w14:anchorId="3520DCE1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3520DCF1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3520DCE2">
          <v:roundrect id="_x0000_s104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3520DCF2" w14:textId="77777777" w:rsidR="00806C4B" w:rsidRPr="00905465" w:rsidRDefault="00E965A6" w:rsidP="00806C4B">
                  <w:pPr>
                    <w:pStyle w:val="aaaTitleNumber"/>
                  </w:pPr>
                  <w:r>
                    <w:t>6.5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3520DCCF" w14:textId="77777777" w:rsidR="00975B87" w:rsidRDefault="00975B87" w:rsidP="00975B87">
      <w:pPr>
        <w:pStyle w:val="enTitleHead"/>
      </w:pPr>
      <w:r>
        <w:t>Selling Super Slick Shoes</w:t>
      </w:r>
    </w:p>
    <w:p w14:paraId="3520DCD0" w14:textId="77777777" w:rsidR="00975B87" w:rsidRDefault="00975B87" w:rsidP="00975B87">
      <w:pPr>
        <w:pStyle w:val="enDirectionLine"/>
      </w:pPr>
      <w:r>
        <w:t xml:space="preserve">You </w:t>
      </w:r>
      <w:r w:rsidR="00A13ADC">
        <w:t>work at</w:t>
      </w:r>
      <w:r>
        <w:t xml:space="preserve"> Super Slick Shoes </w:t>
      </w:r>
      <w:r w:rsidR="00A13ADC">
        <w:t xml:space="preserve">and are planning a new </w:t>
      </w:r>
      <w:r>
        <w:t>advertising</w:t>
      </w:r>
      <w:r w:rsidR="00A13ADC">
        <w:t xml:space="preserve"> campaign</w:t>
      </w:r>
      <w:r>
        <w:t>. You have been given information about the shoe sales</w:t>
      </w:r>
      <w:r w:rsidR="007F1D19">
        <w:t xml:space="preserve"> of </w:t>
      </w:r>
      <w:r w:rsidR="00A13ADC">
        <w:t>your</w:t>
      </w:r>
      <w:r w:rsidR="007F1D19">
        <w:t xml:space="preserve"> company and </w:t>
      </w:r>
      <w:r w:rsidR="00A13ADC">
        <w:t>your</w:t>
      </w:r>
      <w:r w:rsidR="007F1D19">
        <w:t xml:space="preserve"> competitor. Y</w:t>
      </w:r>
      <w:r>
        <w:t xml:space="preserve">ou want to be sure that you are making </w:t>
      </w:r>
      <w:r w:rsidR="00A13ADC">
        <w:t>your</w:t>
      </w:r>
      <w:r>
        <w:t xml:space="preserve"> company sound as good as p</w:t>
      </w:r>
      <w:r w:rsidR="007F1D19">
        <w:t>ossible.</w:t>
      </w:r>
    </w:p>
    <w:p w14:paraId="3520DCD1" w14:textId="77777777" w:rsidR="00975B87" w:rsidRDefault="00975B87" w:rsidP="00975B87">
      <w:pPr>
        <w:pStyle w:val="enNumList1"/>
      </w:pPr>
      <w:r>
        <w:tab/>
      </w:r>
      <w:r w:rsidRPr="00BA26BA">
        <w:rPr>
          <w:rStyle w:val="enListNumber"/>
        </w:rPr>
        <w:t>1.</w:t>
      </w:r>
      <w:r>
        <w:tab/>
      </w:r>
      <w:r w:rsidR="00A13ADC">
        <w:t>Your</w:t>
      </w:r>
      <w:r>
        <w:t xml:space="preserve"> athletic shoe department sold 135 thousand pairs of Super Sweet Sneakers this year, which is a 125% increase over last year’s sales</w:t>
      </w:r>
      <w:r w:rsidR="005D7D21">
        <w:t>.</w:t>
      </w:r>
    </w:p>
    <w:p w14:paraId="3520DCD2" w14:textId="77777777" w:rsidR="00975B87" w:rsidRDefault="00975B87" w:rsidP="00975B87">
      <w:pPr>
        <w:pStyle w:val="enLetSubList1"/>
      </w:pPr>
      <w:r>
        <w:tab/>
      </w:r>
      <w:r>
        <w:rPr>
          <w:rStyle w:val="enListNumber"/>
        </w:rPr>
        <w:t>a</w:t>
      </w:r>
      <w:r w:rsidRPr="00FB2E52">
        <w:rPr>
          <w:rStyle w:val="enListNumber"/>
        </w:rPr>
        <w:t>.</w:t>
      </w:r>
      <w:r>
        <w:tab/>
        <w:t xml:space="preserve">How many pairs of Super Sweet Sneakers did </w:t>
      </w:r>
      <w:r w:rsidR="00A13ADC">
        <w:t>you</w:t>
      </w:r>
      <w:r>
        <w:t xml:space="preserve"> sell last year?</w:t>
      </w:r>
    </w:p>
    <w:p w14:paraId="3520DCD3" w14:textId="77777777" w:rsidR="00975B87" w:rsidRDefault="00975B87" w:rsidP="00975B87">
      <w:pPr>
        <w:pStyle w:val="enLetSubList1"/>
      </w:pPr>
      <w:r>
        <w:tab/>
      </w:r>
      <w:r>
        <w:rPr>
          <w:rStyle w:val="enListNumber"/>
        </w:rPr>
        <w:t>b</w:t>
      </w:r>
      <w:r w:rsidRPr="00FB2E52">
        <w:rPr>
          <w:rStyle w:val="enListNumber"/>
        </w:rPr>
        <w:t>.</w:t>
      </w:r>
      <w:r>
        <w:tab/>
        <w:t xml:space="preserve">By how many thousand pairs did </w:t>
      </w:r>
      <w:r w:rsidR="00A13ADC">
        <w:t>the</w:t>
      </w:r>
      <w:r>
        <w:t xml:space="preserve"> sales increase?</w:t>
      </w:r>
    </w:p>
    <w:p w14:paraId="3520DCD4" w14:textId="77777777" w:rsidR="00975B87" w:rsidRDefault="00975B87" w:rsidP="00975B87">
      <w:pPr>
        <w:pStyle w:val="enNumList1"/>
      </w:pPr>
      <w:r>
        <w:tab/>
      </w:r>
      <w:r>
        <w:rPr>
          <w:rStyle w:val="enListNumber"/>
        </w:rPr>
        <w:t>2</w:t>
      </w:r>
      <w:r w:rsidRPr="00BA26BA">
        <w:rPr>
          <w:rStyle w:val="enListNumber"/>
        </w:rPr>
        <w:t>.</w:t>
      </w:r>
      <w:r>
        <w:tab/>
        <w:t xml:space="preserve">The athletic shoe department of your competitors sold 258 thousand </w:t>
      </w:r>
      <w:r w:rsidR="00F53F23">
        <w:br/>
      </w:r>
      <w:r>
        <w:t xml:space="preserve">pairs of Super Smooth Sneakers this year, which is a 50% increase </w:t>
      </w:r>
      <w:r w:rsidR="00F53F23">
        <w:br/>
      </w:r>
      <w:r>
        <w:t>over last year’s sales.</w:t>
      </w:r>
    </w:p>
    <w:p w14:paraId="3520DCD5" w14:textId="77777777" w:rsidR="00975B87" w:rsidRDefault="00975B87" w:rsidP="00975B87">
      <w:pPr>
        <w:pStyle w:val="enLetSubList1"/>
      </w:pPr>
      <w:r>
        <w:tab/>
      </w:r>
      <w:r>
        <w:rPr>
          <w:rStyle w:val="enListNumber"/>
        </w:rPr>
        <w:t>a.</w:t>
      </w:r>
      <w:r>
        <w:tab/>
        <w:t>How many pairs of Super Smooth Sneakers did they sell last year?</w:t>
      </w:r>
    </w:p>
    <w:p w14:paraId="3520DCD6" w14:textId="77777777" w:rsidR="00975B87" w:rsidRDefault="00975B87" w:rsidP="00975B87">
      <w:pPr>
        <w:pStyle w:val="enLetSubList1"/>
      </w:pPr>
      <w:r>
        <w:tab/>
      </w:r>
      <w:r>
        <w:rPr>
          <w:rStyle w:val="enListNumber"/>
        </w:rPr>
        <w:t>b.</w:t>
      </w:r>
      <w:r>
        <w:tab/>
        <w:t>By how many thousand pairs did their sales increase?</w:t>
      </w:r>
    </w:p>
    <w:p w14:paraId="3520DCD7" w14:textId="77777777" w:rsidR="00975B87" w:rsidRDefault="00975B87" w:rsidP="00975B87">
      <w:pPr>
        <w:pStyle w:val="enNumList1"/>
      </w:pPr>
      <w:r>
        <w:tab/>
      </w:r>
      <w:r>
        <w:rPr>
          <w:rStyle w:val="enListNumber"/>
        </w:rPr>
        <w:t>3</w:t>
      </w:r>
      <w:r w:rsidRPr="00BA26BA">
        <w:rPr>
          <w:rStyle w:val="enListNumber"/>
        </w:rPr>
        <w:t>.</w:t>
      </w:r>
      <w:r>
        <w:tab/>
        <w:t xml:space="preserve">For sneakers, would you use the </w:t>
      </w:r>
      <w:r w:rsidRPr="00806557">
        <w:rPr>
          <w:i/>
        </w:rPr>
        <w:t>amount</w:t>
      </w:r>
      <w:r>
        <w:t xml:space="preserve"> of increase in sales or the </w:t>
      </w:r>
      <w:r w:rsidR="00F53F23">
        <w:br/>
      </w:r>
      <w:r w:rsidRPr="00806557">
        <w:rPr>
          <w:i/>
        </w:rPr>
        <w:t>percent</w:t>
      </w:r>
      <w:r>
        <w:t xml:space="preserve"> of increase in sales to make your company sound better than </w:t>
      </w:r>
      <w:r w:rsidR="00F53F23">
        <w:br/>
      </w:r>
      <w:r>
        <w:t>your competitor? Explain your reasoning.</w:t>
      </w:r>
    </w:p>
    <w:p w14:paraId="3520DCD8" w14:textId="77777777" w:rsidR="00975B87" w:rsidRDefault="00975B87" w:rsidP="00975B87">
      <w:pPr>
        <w:pStyle w:val="enNumList1"/>
      </w:pPr>
      <w:r>
        <w:tab/>
      </w:r>
      <w:r>
        <w:rPr>
          <w:rStyle w:val="enListNumber"/>
        </w:rPr>
        <w:t>4</w:t>
      </w:r>
      <w:r w:rsidRPr="00BA26BA">
        <w:rPr>
          <w:rStyle w:val="enListNumber"/>
        </w:rPr>
        <w:t>.</w:t>
      </w:r>
      <w:r>
        <w:tab/>
      </w:r>
      <w:r w:rsidR="00A13ADC">
        <w:t>Your</w:t>
      </w:r>
      <w:r>
        <w:t xml:space="preserve"> designer shoe department sold 175 thousand pairs of Super Sleek Sandals this year and anticipates a 70% increase in sales next year. </w:t>
      </w:r>
    </w:p>
    <w:p w14:paraId="3520DCD9" w14:textId="77777777" w:rsidR="00975B87" w:rsidRDefault="00975B87" w:rsidP="00975B87">
      <w:pPr>
        <w:pStyle w:val="enLetSubList1"/>
      </w:pPr>
      <w:r>
        <w:tab/>
      </w:r>
      <w:r>
        <w:rPr>
          <w:rStyle w:val="enListNumber"/>
        </w:rPr>
        <w:t>a</w:t>
      </w:r>
      <w:r w:rsidRPr="00FB2E52">
        <w:rPr>
          <w:rStyle w:val="enListNumber"/>
        </w:rPr>
        <w:t>.</w:t>
      </w:r>
      <w:r>
        <w:tab/>
        <w:t xml:space="preserve">How many pairs of Super Sleek Sandals do </w:t>
      </w:r>
      <w:r w:rsidR="00A13ADC">
        <w:t>you</w:t>
      </w:r>
      <w:r>
        <w:t xml:space="preserve"> expect to sell </w:t>
      </w:r>
      <w:r w:rsidR="00F53F23">
        <w:br/>
      </w:r>
      <w:r w:rsidR="005D7D21">
        <w:t>next year?</w:t>
      </w:r>
    </w:p>
    <w:p w14:paraId="3520DCDA" w14:textId="77777777" w:rsidR="00975B87" w:rsidRDefault="00975B87" w:rsidP="00975B87">
      <w:pPr>
        <w:pStyle w:val="enLetSubList1"/>
      </w:pPr>
      <w:r>
        <w:tab/>
      </w:r>
      <w:r>
        <w:rPr>
          <w:rStyle w:val="enListNumber"/>
        </w:rPr>
        <w:t>b</w:t>
      </w:r>
      <w:r w:rsidRPr="00FB2E52">
        <w:rPr>
          <w:rStyle w:val="enListNumber"/>
        </w:rPr>
        <w:t>.</w:t>
      </w:r>
      <w:r>
        <w:tab/>
        <w:t xml:space="preserve">By how many thousand pairs do </w:t>
      </w:r>
      <w:r w:rsidR="00A13ADC">
        <w:t>you expect the</w:t>
      </w:r>
      <w:r>
        <w:t xml:space="preserve"> sales to increase?</w:t>
      </w:r>
    </w:p>
    <w:p w14:paraId="3520DCDB" w14:textId="77777777" w:rsidR="00975B87" w:rsidRDefault="00975B87" w:rsidP="00975B87">
      <w:pPr>
        <w:pStyle w:val="enNumList1"/>
      </w:pPr>
      <w:r>
        <w:tab/>
      </w:r>
      <w:r>
        <w:rPr>
          <w:rStyle w:val="enListNumber"/>
        </w:rPr>
        <w:t>5</w:t>
      </w:r>
      <w:r w:rsidRPr="00BA26BA">
        <w:rPr>
          <w:rStyle w:val="enListNumber"/>
        </w:rPr>
        <w:t>.</w:t>
      </w:r>
      <w:r>
        <w:tab/>
        <w:t xml:space="preserve">Your competitors sold 150 thousand pairs of Super Snazzy Sandals </w:t>
      </w:r>
      <w:r w:rsidR="00F53F23">
        <w:br/>
      </w:r>
      <w:r>
        <w:t>this year and anticipate an 80% increase in sales next year.</w:t>
      </w:r>
    </w:p>
    <w:p w14:paraId="3520DCDC" w14:textId="77777777" w:rsidR="00975B87" w:rsidRDefault="00975B87" w:rsidP="00975B87">
      <w:pPr>
        <w:pStyle w:val="enLetSubList1"/>
      </w:pPr>
      <w:r>
        <w:tab/>
      </w:r>
      <w:r>
        <w:rPr>
          <w:rStyle w:val="enListNumber"/>
        </w:rPr>
        <w:t>a.</w:t>
      </w:r>
      <w:r>
        <w:tab/>
        <w:t xml:space="preserve">How many pairs of Super Snazzy </w:t>
      </w:r>
      <w:r w:rsidR="007F1D19">
        <w:t>Sandals</w:t>
      </w:r>
      <w:r>
        <w:t xml:space="preserve"> do they expect to sell </w:t>
      </w:r>
      <w:r w:rsidR="00F53F23">
        <w:br/>
      </w:r>
      <w:r w:rsidR="005D7D21">
        <w:t>next year?</w:t>
      </w:r>
    </w:p>
    <w:p w14:paraId="3520DCDD" w14:textId="77777777" w:rsidR="00975B87" w:rsidRDefault="00975B87" w:rsidP="00975B87">
      <w:pPr>
        <w:pStyle w:val="enLetSubList1"/>
      </w:pPr>
      <w:r>
        <w:tab/>
      </w:r>
      <w:r>
        <w:rPr>
          <w:rStyle w:val="enListNumber"/>
        </w:rPr>
        <w:t>b.</w:t>
      </w:r>
      <w:r>
        <w:tab/>
        <w:t>By how many thousand pairs do they expect their sales to increase?</w:t>
      </w:r>
    </w:p>
    <w:p w14:paraId="3520DCDE" w14:textId="77777777" w:rsidR="00975B87" w:rsidRDefault="00975B87" w:rsidP="00975B87">
      <w:pPr>
        <w:pStyle w:val="enNumList1"/>
      </w:pPr>
      <w:r>
        <w:tab/>
      </w:r>
      <w:r>
        <w:rPr>
          <w:rStyle w:val="enListNumber"/>
        </w:rPr>
        <w:t>6</w:t>
      </w:r>
      <w:r w:rsidRPr="00BA26BA">
        <w:rPr>
          <w:rStyle w:val="enListNumber"/>
        </w:rPr>
        <w:t>.</w:t>
      </w:r>
      <w:r>
        <w:tab/>
        <w:t xml:space="preserve">For sandals, would you use the anticipated </w:t>
      </w:r>
      <w:r w:rsidRPr="00806557">
        <w:rPr>
          <w:i/>
        </w:rPr>
        <w:t>amount</w:t>
      </w:r>
      <w:r>
        <w:t xml:space="preserve"> of increase in sales </w:t>
      </w:r>
      <w:r w:rsidR="00F53F23">
        <w:br/>
      </w:r>
      <w:r>
        <w:t xml:space="preserve">or the anticipated </w:t>
      </w:r>
      <w:r w:rsidRPr="00806557">
        <w:rPr>
          <w:i/>
        </w:rPr>
        <w:t>percent</w:t>
      </w:r>
      <w:r>
        <w:t xml:space="preserve"> of inc</w:t>
      </w:r>
      <w:r w:rsidR="00F53F23">
        <w:t>rease in sales to make your comp</w:t>
      </w:r>
      <w:r>
        <w:t xml:space="preserve">any </w:t>
      </w:r>
      <w:r w:rsidR="00F53F23">
        <w:br/>
      </w:r>
      <w:r>
        <w:t>sound better than your competitor? Explain your reasoning.</w:t>
      </w:r>
    </w:p>
    <w:p w14:paraId="3520DCDF" w14:textId="77777777" w:rsidR="007F1D19" w:rsidRDefault="007F1D19" w:rsidP="00975B87">
      <w:pPr>
        <w:pStyle w:val="enNumList1"/>
      </w:pPr>
    </w:p>
    <w:sectPr w:rsidR="007F1D19" w:rsidSect="00E965A6">
      <w:footerReference w:type="even" r:id="rId6"/>
      <w:footerReference w:type="default" r:id="rId7"/>
      <w:pgSz w:w="12240" w:h="15840" w:code="1"/>
      <w:pgMar w:top="840" w:right="840" w:bottom="660" w:left="1860" w:header="720" w:footer="660" w:gutter="0"/>
      <w:pgNumType w:start="1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DCE7" w14:textId="77777777" w:rsidR="00FA24C7" w:rsidRDefault="00FA24C7">
      <w:r>
        <w:separator/>
      </w:r>
    </w:p>
    <w:p w14:paraId="3520DCE8" w14:textId="77777777" w:rsidR="00FA24C7" w:rsidRDefault="00FA24C7"/>
  </w:endnote>
  <w:endnote w:type="continuationSeparator" w:id="0">
    <w:p w14:paraId="3520DCE9" w14:textId="77777777" w:rsidR="00FA24C7" w:rsidRDefault="00FA24C7">
      <w:r>
        <w:continuationSeparator/>
      </w:r>
    </w:p>
    <w:p w14:paraId="3520DCEA" w14:textId="77777777" w:rsidR="00FA24C7" w:rsidRDefault="00FA2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DCEB" w14:textId="77777777" w:rsidR="001F4313" w:rsidRDefault="0004514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5A6">
      <w:rPr>
        <w:rStyle w:val="PageNumber"/>
        <w:noProof/>
      </w:rPr>
      <w:t>200</w:t>
    </w:r>
    <w:r>
      <w:rPr>
        <w:rStyle w:val="PageNumber"/>
      </w:rPr>
      <w:fldChar w:fldCharType="end"/>
    </w:r>
  </w:p>
  <w:p w14:paraId="3520DCEC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9412E">
      <w:rPr>
        <w:b/>
        <w:szCs w:val="20"/>
      </w:rPr>
      <w:t xml:space="preserve"> </w:t>
    </w:r>
    <w:r w:rsidR="00C843D8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F9412E">
      <w:rPr>
        <w:rStyle w:val="Copyright"/>
      </w:rPr>
      <w:t>Big Ideas Learning, LLC</w:t>
    </w:r>
  </w:p>
  <w:p w14:paraId="3520DCED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DCEE" w14:textId="77777777" w:rsidR="00E965A6" w:rsidRPr="001369F8" w:rsidRDefault="00045148" w:rsidP="00E965A6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E965A6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12822">
      <w:rPr>
        <w:rStyle w:val="PageNumber"/>
        <w:noProof/>
      </w:rPr>
      <w:t>199</w:t>
    </w:r>
    <w:r w:rsidRPr="001369F8">
      <w:rPr>
        <w:rStyle w:val="PageNumber"/>
      </w:rPr>
      <w:fldChar w:fldCharType="end"/>
    </w:r>
  </w:p>
  <w:p w14:paraId="3520DCEF" w14:textId="77777777" w:rsidR="00E965A6" w:rsidRDefault="00E965A6" w:rsidP="00E965A6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14:paraId="3520DCF0" w14:textId="77777777" w:rsidR="001F4313" w:rsidRPr="00E965A6" w:rsidRDefault="00E965A6" w:rsidP="00E965A6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0DCE3" w14:textId="77777777" w:rsidR="00FA24C7" w:rsidRDefault="00FA24C7">
      <w:r>
        <w:separator/>
      </w:r>
    </w:p>
    <w:p w14:paraId="3520DCE4" w14:textId="77777777" w:rsidR="00FA24C7" w:rsidRDefault="00FA24C7"/>
  </w:footnote>
  <w:footnote w:type="continuationSeparator" w:id="0">
    <w:p w14:paraId="3520DCE5" w14:textId="77777777" w:rsidR="00FA24C7" w:rsidRDefault="00FA24C7">
      <w:r>
        <w:continuationSeparator/>
      </w:r>
    </w:p>
    <w:p w14:paraId="3520DCE6" w14:textId="77777777" w:rsidR="00FA24C7" w:rsidRDefault="00FA24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B87"/>
    <w:rsid w:val="000029A3"/>
    <w:rsid w:val="00004F1A"/>
    <w:rsid w:val="00026573"/>
    <w:rsid w:val="00045148"/>
    <w:rsid w:val="000724BE"/>
    <w:rsid w:val="00103B50"/>
    <w:rsid w:val="0010566E"/>
    <w:rsid w:val="001178E2"/>
    <w:rsid w:val="001369F8"/>
    <w:rsid w:val="00157D4F"/>
    <w:rsid w:val="00167247"/>
    <w:rsid w:val="001B405B"/>
    <w:rsid w:val="001F4313"/>
    <w:rsid w:val="001F7D1C"/>
    <w:rsid w:val="001F7E0F"/>
    <w:rsid w:val="00201470"/>
    <w:rsid w:val="00236737"/>
    <w:rsid w:val="002461FA"/>
    <w:rsid w:val="002A24E1"/>
    <w:rsid w:val="002A44A5"/>
    <w:rsid w:val="002B39DE"/>
    <w:rsid w:val="002B6A9C"/>
    <w:rsid w:val="002D6148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12822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A65A5"/>
    <w:rsid w:val="005B2959"/>
    <w:rsid w:val="005D7D21"/>
    <w:rsid w:val="005E5326"/>
    <w:rsid w:val="005F1903"/>
    <w:rsid w:val="006341B2"/>
    <w:rsid w:val="00636C71"/>
    <w:rsid w:val="00642759"/>
    <w:rsid w:val="00657868"/>
    <w:rsid w:val="006E470D"/>
    <w:rsid w:val="006E7CD9"/>
    <w:rsid w:val="00702728"/>
    <w:rsid w:val="00721A5C"/>
    <w:rsid w:val="00740C9B"/>
    <w:rsid w:val="00766251"/>
    <w:rsid w:val="0077732A"/>
    <w:rsid w:val="00780E3C"/>
    <w:rsid w:val="007D5240"/>
    <w:rsid w:val="007F1D19"/>
    <w:rsid w:val="00806C4B"/>
    <w:rsid w:val="00820702"/>
    <w:rsid w:val="008300B9"/>
    <w:rsid w:val="00843AAF"/>
    <w:rsid w:val="00872DC9"/>
    <w:rsid w:val="00881A6E"/>
    <w:rsid w:val="00893443"/>
    <w:rsid w:val="009000C4"/>
    <w:rsid w:val="00905EF8"/>
    <w:rsid w:val="00964045"/>
    <w:rsid w:val="00971DDA"/>
    <w:rsid w:val="00975B87"/>
    <w:rsid w:val="00975F3B"/>
    <w:rsid w:val="009D52C7"/>
    <w:rsid w:val="00A0468E"/>
    <w:rsid w:val="00A058A9"/>
    <w:rsid w:val="00A13ADC"/>
    <w:rsid w:val="00A13E6D"/>
    <w:rsid w:val="00A5048E"/>
    <w:rsid w:val="00B137EB"/>
    <w:rsid w:val="00B43762"/>
    <w:rsid w:val="00B51058"/>
    <w:rsid w:val="00B96D83"/>
    <w:rsid w:val="00BC3DFA"/>
    <w:rsid w:val="00BD1F5F"/>
    <w:rsid w:val="00BE6CD5"/>
    <w:rsid w:val="00C24AED"/>
    <w:rsid w:val="00C62938"/>
    <w:rsid w:val="00C843D8"/>
    <w:rsid w:val="00D02BF8"/>
    <w:rsid w:val="00D154A5"/>
    <w:rsid w:val="00D209F4"/>
    <w:rsid w:val="00D20BB7"/>
    <w:rsid w:val="00D438EE"/>
    <w:rsid w:val="00DB359F"/>
    <w:rsid w:val="00DB7F5C"/>
    <w:rsid w:val="00DE3325"/>
    <w:rsid w:val="00DF0027"/>
    <w:rsid w:val="00E01B0C"/>
    <w:rsid w:val="00E05018"/>
    <w:rsid w:val="00E16B69"/>
    <w:rsid w:val="00E227D6"/>
    <w:rsid w:val="00E25A2A"/>
    <w:rsid w:val="00E3315E"/>
    <w:rsid w:val="00E333D4"/>
    <w:rsid w:val="00E522FD"/>
    <w:rsid w:val="00E93204"/>
    <w:rsid w:val="00E965A6"/>
    <w:rsid w:val="00EB38A0"/>
    <w:rsid w:val="00ED1BD4"/>
    <w:rsid w:val="00EE3DAC"/>
    <w:rsid w:val="00EE791A"/>
    <w:rsid w:val="00F04EDB"/>
    <w:rsid w:val="00F32360"/>
    <w:rsid w:val="00F4686A"/>
    <w:rsid w:val="00F53F23"/>
    <w:rsid w:val="00F9412E"/>
    <w:rsid w:val="00FA24C7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3520DCCE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E965A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4</TotalTime>
  <Pages>1</Pages>
  <Words>313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 Friday</dc:creator>
  <cp:keywords/>
  <dc:description/>
  <cp:lastModifiedBy>Schoonveld, Kathie</cp:lastModifiedBy>
  <cp:revision>6</cp:revision>
  <cp:lastPrinted>2008-06-19T14:07:00Z</cp:lastPrinted>
  <dcterms:created xsi:type="dcterms:W3CDTF">2013-01-09T15:44:00Z</dcterms:created>
  <dcterms:modified xsi:type="dcterms:W3CDTF">2020-03-25T15:06:00Z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