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F1276" w14:textId="77777777" w:rsidR="00806C4B" w:rsidRDefault="00BA2F82" w:rsidP="00806C4B">
      <w:pPr>
        <w:pStyle w:val="aaaNameDate"/>
      </w:pPr>
      <w:r>
        <w:rPr>
          <w:noProof/>
        </w:rPr>
        <w:pict w14:anchorId="7B5F128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1in;margin-top:33pt;width:405pt;height:21pt;z-index:-251658240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27" inset="0,0,0,0">
              <w:txbxContent>
                <w:p w14:paraId="7B5F12A0" w14:textId="77777777" w:rsidR="00EE6EA7" w:rsidRDefault="00EE6EA7" w:rsidP="00806C4B">
                  <w:pPr>
                    <w:pStyle w:val="aaaTitle"/>
                  </w:pPr>
                  <w:r>
                    <w:t>Enrichment and Extension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7B5F1285">
          <v:roundrect id="_x0000_s1026" alt="" style="position:absolute;margin-left:0;margin-top:24pt;width:66pt;height:39pt;z-index:-251659264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26" inset="0,6pt,0,0">
              <w:txbxContent>
                <w:p w14:paraId="7B5F12A1" w14:textId="77777777" w:rsidR="00EE6EA7" w:rsidRPr="00905465" w:rsidRDefault="00EE6EA7" w:rsidP="00806C4B">
                  <w:pPr>
                    <w:pStyle w:val="aaaTitleNumber"/>
                  </w:pPr>
                  <w:r>
                    <w:t>6.3</w:t>
                  </w:r>
                </w:p>
              </w:txbxContent>
            </v:textbox>
            <w10:wrap type="topAndBottom" anchorx="margin" anchory="margin"/>
          </v:roundrect>
        </w:pict>
      </w:r>
      <w:r w:rsidR="00806C4B">
        <w:t>Name</w:t>
      </w:r>
      <w:r w:rsidR="00806C4B">
        <w:tab/>
      </w:r>
      <w:r w:rsidR="00806C4B">
        <w:tab/>
        <w:t>Date</w:t>
      </w:r>
      <w:r w:rsidR="00806C4B">
        <w:tab/>
      </w:r>
    </w:p>
    <w:p w14:paraId="7B5F1277" w14:textId="77777777" w:rsidR="005A65A5" w:rsidRDefault="000854FA" w:rsidP="005A65A5">
      <w:pPr>
        <w:pStyle w:val="enTitleHead"/>
      </w:pPr>
      <w:r>
        <w:t>Proportions and Similar Triangles</w:t>
      </w:r>
    </w:p>
    <w:p w14:paraId="7B5F1278" w14:textId="77777777" w:rsidR="00ED1BD4" w:rsidRDefault="00EE6EA7" w:rsidP="005A65A5">
      <w:pPr>
        <w:pStyle w:val="enBaseText"/>
      </w:pPr>
      <w:r>
        <w:t xml:space="preserve">Triangles that have the same shape but not necessarily the same size are called </w:t>
      </w:r>
      <w:r w:rsidRPr="00EE6EA7">
        <w:rPr>
          <w:b/>
        </w:rPr>
        <w:t>similar triangles</w:t>
      </w:r>
      <w:r>
        <w:t xml:space="preserve">. Two triangles are similar when corresponding side lengths </w:t>
      </w:r>
      <w:r w:rsidR="007F5BE3">
        <w:br/>
      </w:r>
      <w:r>
        <w:t>are proportional and corresponding angles are congruent.</w:t>
      </w:r>
    </w:p>
    <w:p w14:paraId="7B5F1279" w14:textId="77777777" w:rsidR="00ED1BD4" w:rsidRDefault="00ED1BD4" w:rsidP="00EE6EA7">
      <w:pPr>
        <w:pStyle w:val="enBaseText"/>
        <w:tabs>
          <w:tab w:val="left" w:pos="4650"/>
        </w:tabs>
      </w:pPr>
      <w:r w:rsidRPr="00ED1BD4">
        <w:rPr>
          <w:b/>
        </w:rPr>
        <w:t>Example:</w:t>
      </w:r>
      <w:r>
        <w:t xml:space="preserve"> </w:t>
      </w:r>
      <w:r w:rsidR="00EE6EA7">
        <w:t xml:space="preserve">The triangles are similar. Find </w:t>
      </w:r>
      <w:r w:rsidR="00EE6EA7" w:rsidRPr="00EE6EA7">
        <w:rPr>
          <w:i/>
        </w:rPr>
        <w:t>x</w:t>
      </w:r>
      <w:r w:rsidR="007F5BE3">
        <w:t>.</w:t>
      </w:r>
    </w:p>
    <w:p w14:paraId="7B5F127A" w14:textId="77777777" w:rsidR="00632476" w:rsidRDefault="007F5BE3" w:rsidP="007F5BE3">
      <w:pPr>
        <w:pStyle w:val="enBaseText"/>
        <w:spacing w:after="1080"/>
        <w:ind w:right="1685"/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7B5F1286" wp14:editId="7B5F1287">
            <wp:simplePos x="0" y="0"/>
            <wp:positionH relativeFrom="column">
              <wp:posOffset>1231265</wp:posOffset>
            </wp:positionH>
            <wp:positionV relativeFrom="paragraph">
              <wp:posOffset>-43815</wp:posOffset>
            </wp:positionV>
            <wp:extent cx="2406015" cy="810895"/>
            <wp:effectExtent l="0" t="0" r="0" b="0"/>
            <wp:wrapNone/>
            <wp:docPr id="1" name="Picture 1" descr="TA: S:\mscc7wb03.01\Red Production\Red Resources by Chapter\Art\06\mscc7_rbc_0603_00.eps,1/4/2013 9:08:20 AM replaced: 7/31/2016 7:01:27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01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5F127B" w14:textId="77777777" w:rsidR="004B1683" w:rsidRPr="007F5BE3" w:rsidRDefault="00EE6EA7" w:rsidP="007F5BE3">
      <w:pPr>
        <w:pStyle w:val="enBaseText"/>
        <w:tabs>
          <w:tab w:val="center" w:pos="3600"/>
          <w:tab w:val="center" w:pos="5310"/>
        </w:tabs>
        <w:rPr>
          <w:rStyle w:val="enExampleCallout"/>
          <w:rFonts w:ascii="Times New Roman" w:hAnsi="Times New Roman"/>
          <w:sz w:val="24"/>
        </w:rPr>
      </w:pPr>
      <w:r>
        <w:tab/>
        <w:t xml:space="preserve">Triangle </w:t>
      </w:r>
      <w:r w:rsidRPr="00EE6EA7">
        <w:rPr>
          <w:i/>
        </w:rPr>
        <w:t>ABC</w:t>
      </w:r>
      <w:r w:rsidR="007F5BE3">
        <w:tab/>
      </w:r>
      <w:r>
        <w:t xml:space="preserve">Triangle </w:t>
      </w:r>
      <w:r w:rsidRPr="00EE6EA7">
        <w:rPr>
          <w:i/>
        </w:rPr>
        <w:t>DEF</w:t>
      </w:r>
    </w:p>
    <w:p w14:paraId="7B5F127C" w14:textId="77777777" w:rsidR="007F5BE3" w:rsidRPr="007F5BE3" w:rsidRDefault="007F5BE3" w:rsidP="00B816BC">
      <w:pPr>
        <w:pStyle w:val="enBaseText"/>
        <w:tabs>
          <w:tab w:val="left" w:pos="1710"/>
        </w:tabs>
        <w:rPr>
          <w:rStyle w:val="enExampleCallout"/>
          <w:rFonts w:ascii="Times New Roman" w:hAnsi="Times New Roman"/>
          <w:sz w:val="24"/>
          <w:szCs w:val="24"/>
        </w:rPr>
      </w:pPr>
      <w:r>
        <w:rPr>
          <w:rStyle w:val="enExampleCallout"/>
          <w:rFonts w:ascii="Times New Roman" w:hAnsi="Times New Roman"/>
          <w:sz w:val="24"/>
          <w:szCs w:val="24"/>
        </w:rPr>
        <w:tab/>
      </w:r>
      <w:r w:rsidR="00BA2F82" w:rsidRPr="00BA2F82">
        <w:rPr>
          <w:rStyle w:val="enExampleCallout"/>
          <w:rFonts w:ascii="Times New Roman" w:hAnsi="Times New Roman"/>
          <w:noProof/>
          <w:sz w:val="24"/>
          <w:szCs w:val="24"/>
        </w:rPr>
        <w:object w:dxaOrig="4640" w:dyaOrig="2439" w14:anchorId="7B5F12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31.25pt;height:122.2pt;mso-width-percent:0;mso-height-percent:0;mso-width-percent:0;mso-height-percent:0" o:ole="">
            <v:imagedata r:id="rId7" o:title=""/>
          </v:shape>
          <o:OLEObject Type="Embed" ProgID="Equation.DSMT4" ShapeID="_x0000_i1026" DrawAspect="Content" ObjectID="_1646636787" r:id="rId8"/>
        </w:object>
      </w:r>
    </w:p>
    <w:p w14:paraId="7B5F127D" w14:textId="77777777" w:rsidR="004B1683" w:rsidRDefault="00B816BC" w:rsidP="00B816BC">
      <w:pPr>
        <w:pStyle w:val="enExampleText"/>
        <w:tabs>
          <w:tab w:val="clear" w:pos="6240"/>
          <w:tab w:val="left" w:pos="1080"/>
          <w:tab w:val="left" w:pos="5760"/>
        </w:tabs>
      </w:pPr>
      <w:r>
        <w:tab/>
      </w:r>
      <w:r w:rsidR="007F5BE3">
        <w:t xml:space="preserve">So, </w:t>
      </w:r>
      <w:r w:rsidR="00BA2F82" w:rsidRPr="007F5BE3">
        <w:rPr>
          <w:noProof/>
          <w:position w:val="-6"/>
        </w:rPr>
        <w:object w:dxaOrig="740" w:dyaOrig="279" w14:anchorId="7B5F1289">
          <v:shape id="_x0000_i1025" type="#_x0000_t75" alt="" style="width:37.1pt;height:14.55pt;mso-width-percent:0;mso-height-percent:0;mso-width-percent:0;mso-height-percent:0" o:ole="">
            <v:imagedata r:id="rId9" o:title=""/>
          </v:shape>
          <o:OLEObject Type="Embed" ProgID="Equation.DSMT4" ShapeID="_x0000_i1025" DrawAspect="Content" ObjectID="_1646636788" r:id="rId10"/>
        </w:object>
      </w:r>
    </w:p>
    <w:p w14:paraId="7B5F127E" w14:textId="77777777" w:rsidR="00E522FD" w:rsidRDefault="00EE6EA7" w:rsidP="00E522FD">
      <w:pPr>
        <w:pStyle w:val="enDirectionLine"/>
        <w:spacing w:before="160"/>
        <w:rPr>
          <w:noProof/>
        </w:rPr>
      </w:pPr>
      <w:r>
        <w:rPr>
          <w:noProof/>
        </w:rPr>
        <w:t xml:space="preserve">The triangles are similar. Find </w:t>
      </w:r>
      <w:r w:rsidRPr="00EE6EA7">
        <w:rPr>
          <w:i/>
          <w:noProof/>
        </w:rPr>
        <w:t>x</w:t>
      </w:r>
      <w:r>
        <w:rPr>
          <w:noProof/>
        </w:rPr>
        <w:t>.</w:t>
      </w:r>
    </w:p>
    <w:p w14:paraId="7B5F127F" w14:textId="77777777" w:rsidR="00312A8A" w:rsidRPr="00312A8A" w:rsidRDefault="00312A8A" w:rsidP="00312A8A">
      <w:pPr>
        <w:pStyle w:val="enNumList2"/>
        <w:spacing w:after="1440"/>
        <w:ind w:left="562" w:hanging="562"/>
      </w:pPr>
      <w:r w:rsidRPr="00312A8A">
        <w:rPr>
          <w:noProof/>
        </w:rPr>
        <w:drawing>
          <wp:anchor distT="0" distB="0" distL="114300" distR="114300" simplePos="0" relativeHeight="251670528" behindDoc="0" locked="1" layoutInCell="1" allowOverlap="1" wp14:anchorId="7B5F128A" wp14:editId="7B5F128B">
            <wp:simplePos x="0" y="0"/>
            <wp:positionH relativeFrom="column">
              <wp:posOffset>276860</wp:posOffset>
            </wp:positionH>
            <wp:positionV relativeFrom="paragraph">
              <wp:posOffset>-10160</wp:posOffset>
            </wp:positionV>
            <wp:extent cx="2524760" cy="906145"/>
            <wp:effectExtent l="0" t="0" r="0" b="0"/>
            <wp:wrapNone/>
            <wp:docPr id="10" name="Picture 4" descr="TA: S:\mscc7wb03.01\Red Production\Red Resources by Chapter\Art\06\mscc7_rbc_0603_03.eps,1/4/2013 9:09:49 AM replaced: 7/31/2016 7:01:29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2A8A">
        <w:rPr>
          <w:noProof/>
        </w:rPr>
        <w:drawing>
          <wp:anchor distT="0" distB="0" distL="114300" distR="114300" simplePos="0" relativeHeight="251671552" behindDoc="0" locked="1" layoutInCell="1" allowOverlap="1" wp14:anchorId="7B5F128C" wp14:editId="7B5F128D">
            <wp:simplePos x="0" y="0"/>
            <wp:positionH relativeFrom="column">
              <wp:posOffset>3234690</wp:posOffset>
            </wp:positionH>
            <wp:positionV relativeFrom="paragraph">
              <wp:posOffset>37465</wp:posOffset>
            </wp:positionV>
            <wp:extent cx="2390140" cy="922020"/>
            <wp:effectExtent l="0" t="0" r="0" b="0"/>
            <wp:wrapNone/>
            <wp:docPr id="11" name="Picture 3" descr="TA: S:\mscc7wb03.01\Red Production\Red Resources by Chapter\Art\06\mscc7_rbc_0603_02.eps,1/4/2013 9:09:15 AM replaced: 7/31/2016 7:01:29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nListNumber"/>
        </w:rPr>
        <w:t>1</w:t>
      </w:r>
      <w:r w:rsidRPr="00FB2E52">
        <w:rPr>
          <w:rStyle w:val="enListNumber"/>
        </w:rPr>
        <w:t>.</w:t>
      </w:r>
      <w:r>
        <w:tab/>
      </w:r>
      <w:r>
        <w:tab/>
      </w:r>
      <w:r>
        <w:tab/>
      </w:r>
      <w:r>
        <w:rPr>
          <w:rStyle w:val="enListNumber"/>
        </w:rPr>
        <w:t>2</w:t>
      </w:r>
      <w:r w:rsidRPr="00FB2E52">
        <w:rPr>
          <w:rStyle w:val="enListNumber"/>
        </w:rPr>
        <w:t>.</w:t>
      </w:r>
      <w:r>
        <w:tab/>
      </w:r>
    </w:p>
    <w:p w14:paraId="7B5F1280" w14:textId="77777777" w:rsidR="001178E2" w:rsidRDefault="00312A8A" w:rsidP="007F5BE3">
      <w:pPr>
        <w:pStyle w:val="enNumList2"/>
        <w:spacing w:after="2040"/>
        <w:ind w:left="562" w:hanging="562"/>
      </w:pPr>
      <w:r w:rsidRPr="00312A8A">
        <w:rPr>
          <w:rStyle w:val="enListNumber"/>
          <w:noProof/>
        </w:rPr>
        <w:drawing>
          <wp:anchor distT="0" distB="0" distL="114300" distR="114300" simplePos="0" relativeHeight="251667456" behindDoc="0" locked="1" layoutInCell="1" allowOverlap="1" wp14:anchorId="7B5F128E" wp14:editId="7B5F128F">
            <wp:simplePos x="0" y="0"/>
            <wp:positionH relativeFrom="column">
              <wp:posOffset>3147060</wp:posOffset>
            </wp:positionH>
            <wp:positionV relativeFrom="paragraph">
              <wp:posOffset>34925</wp:posOffset>
            </wp:positionV>
            <wp:extent cx="1173480" cy="1955800"/>
            <wp:effectExtent l="0" t="0" r="0" b="0"/>
            <wp:wrapNone/>
            <wp:docPr id="8" name="Picture 5" descr="TA: S:\mscc7wb03.01\Red Production\Red Resources by Chapter\Art\06\mscc7_rbc_0603_04.eps,1/4/2013 11:20:04 AM replaced: 7/31/2016 7:01:28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2A8A">
        <w:rPr>
          <w:rStyle w:val="enListNumber"/>
          <w:noProof/>
        </w:rPr>
        <w:drawing>
          <wp:anchor distT="0" distB="0" distL="114300" distR="114300" simplePos="0" relativeHeight="251668480" behindDoc="0" locked="1" layoutInCell="1" allowOverlap="1" wp14:anchorId="7B5F1290" wp14:editId="7B5F1291">
            <wp:simplePos x="0" y="0"/>
            <wp:positionH relativeFrom="column">
              <wp:posOffset>420260</wp:posOffset>
            </wp:positionH>
            <wp:positionV relativeFrom="paragraph">
              <wp:posOffset>29182</wp:posOffset>
            </wp:positionV>
            <wp:extent cx="1547357" cy="1224501"/>
            <wp:effectExtent l="0" t="0" r="0" b="0"/>
            <wp:wrapNone/>
            <wp:docPr id="9" name="Picture 2" descr="TA: S:\mscc7wb03.01\Red Production\Red Resources by Chapter\Art\06\mscc7_rbc_0603_01.eps,1/4/2013 9:08:42 AM replaced: 7/31/2016 7:01:28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2E52">
        <w:tab/>
      </w:r>
      <w:r>
        <w:rPr>
          <w:rStyle w:val="enListNumber"/>
        </w:rPr>
        <w:t>3</w:t>
      </w:r>
      <w:r w:rsidR="00FB2E52" w:rsidRPr="00FB2E52">
        <w:rPr>
          <w:rStyle w:val="enListNumber"/>
        </w:rPr>
        <w:t>.</w:t>
      </w:r>
      <w:r w:rsidR="007F5BE3">
        <w:rPr>
          <w:rStyle w:val="enListNumber"/>
        </w:rPr>
        <w:tab/>
      </w:r>
      <w:r w:rsidR="00FB2E52">
        <w:tab/>
      </w:r>
      <w:r w:rsidR="00FB2E52">
        <w:tab/>
      </w:r>
      <w:r>
        <w:rPr>
          <w:rStyle w:val="enListNumber"/>
        </w:rPr>
        <w:t>4</w:t>
      </w:r>
      <w:r w:rsidR="00FB2E52" w:rsidRPr="00FB2E52">
        <w:rPr>
          <w:rStyle w:val="enListNumber"/>
        </w:rPr>
        <w:t>.</w:t>
      </w:r>
      <w:r w:rsidR="00FB2E52">
        <w:tab/>
      </w:r>
    </w:p>
    <w:p w14:paraId="7B5F1281" w14:textId="77777777" w:rsidR="00780E3C" w:rsidRDefault="00780E3C" w:rsidP="00780E3C">
      <w:pPr>
        <w:pStyle w:val="enNumList2"/>
      </w:pPr>
      <w:r>
        <w:tab/>
      </w:r>
    </w:p>
    <w:p w14:paraId="7B5F1282" w14:textId="77777777" w:rsidR="001F4313" w:rsidRDefault="001F4313" w:rsidP="001F4313">
      <w:pPr>
        <w:pStyle w:val="enNumList1"/>
      </w:pPr>
    </w:p>
    <w:sectPr w:rsidR="001F4313" w:rsidSect="00600A7E">
      <w:footerReference w:type="even" r:id="rId15"/>
      <w:footerReference w:type="default" r:id="rId16"/>
      <w:pgSz w:w="12240" w:h="15840" w:code="1"/>
      <w:pgMar w:top="840" w:right="840" w:bottom="660" w:left="1860" w:header="720" w:footer="660" w:gutter="0"/>
      <w:pgNumType w:start="18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C8487" w14:textId="77777777" w:rsidR="00BA2F82" w:rsidRDefault="00BA2F82">
      <w:r>
        <w:separator/>
      </w:r>
    </w:p>
    <w:p w14:paraId="3D84FD0B" w14:textId="77777777" w:rsidR="00BA2F82" w:rsidRDefault="00BA2F82"/>
  </w:endnote>
  <w:endnote w:type="continuationSeparator" w:id="0">
    <w:p w14:paraId="56000598" w14:textId="77777777" w:rsidR="00BA2F82" w:rsidRDefault="00BA2F82">
      <w:r>
        <w:continuationSeparator/>
      </w:r>
    </w:p>
    <w:p w14:paraId="59E377FA" w14:textId="77777777" w:rsidR="00BA2F82" w:rsidRDefault="00BA2F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F129A" w14:textId="77777777" w:rsidR="00EE6EA7" w:rsidRDefault="00AC2AF4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E6E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2A8A">
      <w:rPr>
        <w:rStyle w:val="PageNumber"/>
        <w:noProof/>
      </w:rPr>
      <w:t>188</w:t>
    </w:r>
    <w:r>
      <w:rPr>
        <w:rStyle w:val="PageNumber"/>
      </w:rPr>
      <w:fldChar w:fldCharType="end"/>
    </w:r>
  </w:p>
  <w:p w14:paraId="7B5F129B" w14:textId="77777777" w:rsidR="00EE6EA7" w:rsidRDefault="00EE6EA7" w:rsidP="0065786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>
      <w:rPr>
        <w:b/>
        <w:szCs w:val="20"/>
      </w:rPr>
      <w:t xml:space="preserve"> </w:t>
    </w:r>
    <w:r w:rsidRPr="002E23D9">
      <w:rPr>
        <w:b/>
        <w:szCs w:val="20"/>
      </w:rPr>
      <w:t>6</w:t>
    </w:r>
    <w:r>
      <w:tab/>
    </w:r>
    <w:r w:rsidRPr="004067DF">
      <w:rPr>
        <w:rStyle w:val="Copyright"/>
      </w:rPr>
      <w:t>Copyright © Big Ideas Learning</w:t>
    </w:r>
    <w:r>
      <w:rPr>
        <w:rStyle w:val="Copyright"/>
      </w:rPr>
      <w:t>, LLC</w:t>
    </w:r>
  </w:p>
  <w:p w14:paraId="7B5F129C" w14:textId="77777777" w:rsidR="00EE6EA7" w:rsidRPr="00E16B69" w:rsidRDefault="00EE6EA7" w:rsidP="0065786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F129D" w14:textId="77777777" w:rsidR="00EE6EA7" w:rsidRPr="001369F8" w:rsidRDefault="00AC2AF4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EE6EA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C934A9">
      <w:rPr>
        <w:rStyle w:val="PageNumber"/>
        <w:noProof/>
      </w:rPr>
      <w:t>187</w:t>
    </w:r>
    <w:r w:rsidRPr="001369F8">
      <w:rPr>
        <w:rStyle w:val="PageNumber"/>
      </w:rPr>
      <w:fldChar w:fldCharType="end"/>
    </w:r>
  </w:p>
  <w:p w14:paraId="7B5F129E" w14:textId="77777777" w:rsidR="00EE6EA7" w:rsidRDefault="00EE6EA7" w:rsidP="0076625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>
      <w:rPr>
        <w:rStyle w:val="Copyright"/>
      </w:rPr>
      <w:t>, LLC</w:t>
    </w:r>
    <w:r>
      <w:tab/>
    </w:r>
    <w:r w:rsidRPr="004067DF">
      <w:rPr>
        <w:b/>
      </w:rPr>
      <w:t>Big Ideas Math</w:t>
    </w:r>
    <w:r w:rsidR="00600A7E">
      <w:rPr>
        <w:b/>
      </w:rPr>
      <w:t xml:space="preserve"> Red</w:t>
    </w:r>
  </w:p>
  <w:p w14:paraId="7B5F129F" w14:textId="77777777" w:rsidR="00EE6EA7" w:rsidRPr="004067DF" w:rsidRDefault="00EE6EA7" w:rsidP="0076625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32441" w14:textId="77777777" w:rsidR="00BA2F82" w:rsidRDefault="00BA2F82">
      <w:r>
        <w:separator/>
      </w:r>
    </w:p>
    <w:p w14:paraId="78829B7D" w14:textId="77777777" w:rsidR="00BA2F82" w:rsidRDefault="00BA2F82"/>
  </w:footnote>
  <w:footnote w:type="continuationSeparator" w:id="0">
    <w:p w14:paraId="5BF7B450" w14:textId="77777777" w:rsidR="00BA2F82" w:rsidRDefault="00BA2F82">
      <w:r>
        <w:continuationSeparator/>
      </w:r>
    </w:p>
    <w:p w14:paraId="48CD598C" w14:textId="77777777" w:rsidR="00BA2F82" w:rsidRDefault="00BA2F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587"/>
    <w:rsid w:val="000029A3"/>
    <w:rsid w:val="00004F1A"/>
    <w:rsid w:val="00016C2A"/>
    <w:rsid w:val="00026573"/>
    <w:rsid w:val="000724BE"/>
    <w:rsid w:val="000854FA"/>
    <w:rsid w:val="00096B21"/>
    <w:rsid w:val="000D4965"/>
    <w:rsid w:val="00103B50"/>
    <w:rsid w:val="0010566E"/>
    <w:rsid w:val="001178E2"/>
    <w:rsid w:val="001369F8"/>
    <w:rsid w:val="001B405B"/>
    <w:rsid w:val="001F4313"/>
    <w:rsid w:val="001F7D1C"/>
    <w:rsid w:val="001F7E0F"/>
    <w:rsid w:val="00201470"/>
    <w:rsid w:val="002168C3"/>
    <w:rsid w:val="00236737"/>
    <w:rsid w:val="002461FA"/>
    <w:rsid w:val="00297194"/>
    <w:rsid w:val="002A24E1"/>
    <w:rsid w:val="002A44A5"/>
    <w:rsid w:val="002B39DE"/>
    <w:rsid w:val="002B6A9C"/>
    <w:rsid w:val="0030405D"/>
    <w:rsid w:val="00307F11"/>
    <w:rsid w:val="00312A8A"/>
    <w:rsid w:val="00313DB5"/>
    <w:rsid w:val="00315587"/>
    <w:rsid w:val="00330C95"/>
    <w:rsid w:val="003330DF"/>
    <w:rsid w:val="00344665"/>
    <w:rsid w:val="00351087"/>
    <w:rsid w:val="00364D8E"/>
    <w:rsid w:val="00386ECD"/>
    <w:rsid w:val="003A6FCC"/>
    <w:rsid w:val="003C7D6D"/>
    <w:rsid w:val="003D4066"/>
    <w:rsid w:val="003E55F1"/>
    <w:rsid w:val="003E7306"/>
    <w:rsid w:val="003F3E14"/>
    <w:rsid w:val="004045D5"/>
    <w:rsid w:val="00471EE5"/>
    <w:rsid w:val="0047468B"/>
    <w:rsid w:val="00475754"/>
    <w:rsid w:val="00481A63"/>
    <w:rsid w:val="004979A8"/>
    <w:rsid w:val="004B1683"/>
    <w:rsid w:val="004B5067"/>
    <w:rsid w:val="004E106C"/>
    <w:rsid w:val="004F0EB7"/>
    <w:rsid w:val="00504500"/>
    <w:rsid w:val="005A65A5"/>
    <w:rsid w:val="005B2959"/>
    <w:rsid w:val="005E5326"/>
    <w:rsid w:val="005F1903"/>
    <w:rsid w:val="00600A7E"/>
    <w:rsid w:val="00632476"/>
    <w:rsid w:val="006341B2"/>
    <w:rsid w:val="00642759"/>
    <w:rsid w:val="00657868"/>
    <w:rsid w:val="00683438"/>
    <w:rsid w:val="006E470D"/>
    <w:rsid w:val="006E7CD9"/>
    <w:rsid w:val="00702728"/>
    <w:rsid w:val="00721A5C"/>
    <w:rsid w:val="007268AE"/>
    <w:rsid w:val="00740C9B"/>
    <w:rsid w:val="00766251"/>
    <w:rsid w:val="0077732A"/>
    <w:rsid w:val="00780E3C"/>
    <w:rsid w:val="007D5240"/>
    <w:rsid w:val="007F5BE3"/>
    <w:rsid w:val="00806C4B"/>
    <w:rsid w:val="00820702"/>
    <w:rsid w:val="008300B9"/>
    <w:rsid w:val="00843AAF"/>
    <w:rsid w:val="00857F20"/>
    <w:rsid w:val="00881A6E"/>
    <w:rsid w:val="00893443"/>
    <w:rsid w:val="00905EF8"/>
    <w:rsid w:val="00964045"/>
    <w:rsid w:val="009D52C7"/>
    <w:rsid w:val="00A0468E"/>
    <w:rsid w:val="00A13E6D"/>
    <w:rsid w:val="00AC2AF4"/>
    <w:rsid w:val="00B137EB"/>
    <w:rsid w:val="00B43762"/>
    <w:rsid w:val="00B51058"/>
    <w:rsid w:val="00B816BC"/>
    <w:rsid w:val="00B9419F"/>
    <w:rsid w:val="00B96D83"/>
    <w:rsid w:val="00BA2F82"/>
    <w:rsid w:val="00BC3DFA"/>
    <w:rsid w:val="00BD1F5F"/>
    <w:rsid w:val="00BE6CD5"/>
    <w:rsid w:val="00C24AED"/>
    <w:rsid w:val="00C62938"/>
    <w:rsid w:val="00C934A9"/>
    <w:rsid w:val="00D154A5"/>
    <w:rsid w:val="00D209F4"/>
    <w:rsid w:val="00D20BB7"/>
    <w:rsid w:val="00D33BFC"/>
    <w:rsid w:val="00D344E7"/>
    <w:rsid w:val="00D438EE"/>
    <w:rsid w:val="00D64C4E"/>
    <w:rsid w:val="00D8668E"/>
    <w:rsid w:val="00DB7F5C"/>
    <w:rsid w:val="00DE3325"/>
    <w:rsid w:val="00DF0027"/>
    <w:rsid w:val="00E01B0C"/>
    <w:rsid w:val="00E05018"/>
    <w:rsid w:val="00E16B69"/>
    <w:rsid w:val="00E227D6"/>
    <w:rsid w:val="00E3315E"/>
    <w:rsid w:val="00E333D4"/>
    <w:rsid w:val="00E522FD"/>
    <w:rsid w:val="00E84425"/>
    <w:rsid w:val="00EB38A0"/>
    <w:rsid w:val="00ED1BD4"/>
    <w:rsid w:val="00EE0364"/>
    <w:rsid w:val="00EE3DAC"/>
    <w:rsid w:val="00EE6EA7"/>
    <w:rsid w:val="00EE791A"/>
    <w:rsid w:val="00F04EDB"/>
    <w:rsid w:val="00F05573"/>
    <w:rsid w:val="00F15BC3"/>
    <w:rsid w:val="00F32360"/>
    <w:rsid w:val="00F4686A"/>
    <w:rsid w:val="00F76DAA"/>
    <w:rsid w:val="00FB2E52"/>
    <w:rsid w:val="00FD66CB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5F1276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nBaseText">
    <w:name w:val="en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E05018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nNumList2">
    <w:name w:val="enNumList2"/>
    <w:basedOn w:val="en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nNumList3">
    <w:name w:val="enNumList3"/>
    <w:basedOn w:val="enNumList1"/>
    <w:rsid w:val="00004F1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nNumList4">
    <w:name w:val="enNumList4"/>
    <w:basedOn w:val="en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nTableHead">
    <w:name w:val="enTableHead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nTableText">
    <w:name w:val="enTableText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enTitleHead">
    <w:name w:val="enTitleHead"/>
    <w:next w:val="enBaseText"/>
    <w:rsid w:val="001B405B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LetSubList1">
    <w:name w:val="enLetSubList1"/>
    <w:basedOn w:val="enBaseText"/>
    <w:rsid w:val="009D52C7"/>
    <w:pPr>
      <w:tabs>
        <w:tab w:val="decimal" w:pos="679"/>
        <w:tab w:val="left" w:pos="881"/>
      </w:tabs>
      <w:ind w:left="881" w:hanging="881"/>
    </w:pPr>
  </w:style>
  <w:style w:type="paragraph" w:customStyle="1" w:styleId="enLetSubList2">
    <w:name w:val="enLetSubList2"/>
    <w:basedOn w:val="enLetSubList1"/>
    <w:rsid w:val="00F32360"/>
    <w:pPr>
      <w:tabs>
        <w:tab w:val="decimal" w:pos="5119"/>
        <w:tab w:val="left" w:pos="5321"/>
      </w:tabs>
      <w:ind w:right="0"/>
    </w:pPr>
  </w:style>
  <w:style w:type="paragraph" w:customStyle="1" w:styleId="enLetSubList3">
    <w:name w:val="enLetSubList3"/>
    <w:basedOn w:val="enLetSubList1"/>
    <w:rsid w:val="009D52C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nLetSubList4">
    <w:name w:val="enLetSubList4"/>
    <w:basedOn w:val="enLetSubList2"/>
    <w:rsid w:val="009D52C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enExampleCallout">
    <w:name w:val="enExampleCallout"/>
    <w:basedOn w:val="DefaultParagraphFont"/>
    <w:rsid w:val="002B39DE"/>
    <w:rPr>
      <w:rFonts w:ascii="Arial" w:hAnsi="Arial"/>
      <w:sz w:val="20"/>
      <w:szCs w:val="20"/>
    </w:rPr>
  </w:style>
  <w:style w:type="paragraph" w:customStyle="1" w:styleId="enExampleText">
    <w:name w:val="enExampleText"/>
    <w:basedOn w:val="enBaseText"/>
    <w:rsid w:val="002B39DE"/>
    <w:pPr>
      <w:tabs>
        <w:tab w:val="left" w:pos="6240"/>
      </w:tabs>
      <w:ind w:right="0"/>
    </w:pPr>
  </w:style>
  <w:style w:type="character" w:customStyle="1" w:styleId="aaaForUseWith">
    <w:name w:val="aaaForUseWith"/>
    <w:basedOn w:val="DefaultParagraphFont"/>
    <w:rsid w:val="001B405B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1B405B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1B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806C4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06C4B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1B405B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1B405B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06C4B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en\Documents\Larson\msm_rs_enrich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C:\Users\Jen\Documents\Larson\msm_rs_enrichment.dot</Template>
  <TotalTime>180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Jen</dc:creator>
  <cp:lastModifiedBy>Schoonveld, Kathie</cp:lastModifiedBy>
  <cp:revision>9</cp:revision>
  <cp:lastPrinted>2013-01-11T19:58:00Z</cp:lastPrinted>
  <dcterms:created xsi:type="dcterms:W3CDTF">2012-10-22T23:53:00Z</dcterms:created>
  <dcterms:modified xsi:type="dcterms:W3CDTF">2020-03-25T15:05:00Z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