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29CD" w14:textId="77777777" w:rsidR="00903E42" w:rsidRDefault="003F662C" w:rsidP="00903E42">
      <w:pPr>
        <w:pStyle w:val="aaaNameDate"/>
      </w:pPr>
      <w:r>
        <w:rPr>
          <w:noProof/>
        </w:rPr>
        <w:pict w14:anchorId="52A629F7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52A62A40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2A629F8">
          <v:roundrect id="_x0000_s1049" alt="" style="position:absolute;margin-left:0;margin-top:24pt;width:66pt;height:39pt;z-index:-25166131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52A62A41" w14:textId="77777777" w:rsidR="00903E42" w:rsidRPr="00905465" w:rsidRDefault="00D23D97" w:rsidP="00903E42">
                  <w:pPr>
                    <w:pStyle w:val="aaaTitleNumber"/>
                  </w:pPr>
                  <w:r>
                    <w:t>1.3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52A629CE" w14:textId="77777777" w:rsidR="00D23D97" w:rsidRDefault="00D23D97" w:rsidP="00D23D97">
      <w:pPr>
        <w:pStyle w:val="prDirectionLine"/>
      </w:pPr>
      <w:r>
        <w:t>Subtract.</w:t>
      </w:r>
    </w:p>
    <w:p w14:paraId="52A629CF" w14:textId="77777777" w:rsidR="00D23D97" w:rsidRDefault="00D23D97" w:rsidP="00084BED">
      <w:pPr>
        <w:pStyle w:val="prNumList4"/>
        <w:spacing w:after="180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600" w:dyaOrig="279" w14:anchorId="52A62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8pt;height:14.5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8518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920" w:dyaOrig="400" w14:anchorId="52A629FA">
          <v:shape id="_x0000_i1026" type="#_x0000_t75" alt="" style="width:45.8pt;height:20.3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8519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760" w:dyaOrig="279" w14:anchorId="52A629FB">
          <v:shape id="_x0000_i1027" type="#_x0000_t75" alt="" style="width:38.55pt;height:14.5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8520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060" w:dyaOrig="400" w14:anchorId="52A629FC">
          <v:shape id="_x0000_i1028" type="#_x0000_t75" alt="" style="width:53.1pt;height:20.3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8521" r:id="rId13"/>
        </w:object>
      </w:r>
    </w:p>
    <w:p w14:paraId="52A629D0" w14:textId="77777777" w:rsidR="00D23D97" w:rsidRDefault="00D23D97" w:rsidP="00084BED">
      <w:pPr>
        <w:pStyle w:val="prNumList4"/>
        <w:spacing w:after="180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020" w:dyaOrig="400" w14:anchorId="52A629FD">
          <v:shape id="_x0000_i1029" type="#_x0000_t75" alt="" style="width:50.9pt;height:20.3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8522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4"/>
        </w:rPr>
        <w:object w:dxaOrig="720" w:dyaOrig="260" w14:anchorId="52A629FE">
          <v:shape id="_x0000_i1030" type="#_x0000_t75" alt="" style="width:36.35pt;height:13.1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8523" r:id="rId1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880" w:dyaOrig="279" w14:anchorId="52A629FF">
          <v:shape id="_x0000_i1031" type="#_x0000_t75" alt="" style="width:44.35pt;height:14.5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8524" r:id="rId1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180" w:dyaOrig="400" w14:anchorId="52A62A00">
          <v:shape id="_x0000_i1032" type="#_x0000_t75" alt="" style="width:58.9pt;height:20.3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8525" r:id="rId21"/>
        </w:object>
      </w:r>
    </w:p>
    <w:p w14:paraId="52A629D1" w14:textId="77777777" w:rsidR="00D23D97" w:rsidRDefault="00D23D97" w:rsidP="00D23D97">
      <w:pPr>
        <w:pStyle w:val="pr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3F662C" w:rsidRPr="002E3CC0">
        <w:rPr>
          <w:noProof/>
          <w:position w:val="-14"/>
        </w:rPr>
        <w:object w:dxaOrig="1020" w:dyaOrig="400" w14:anchorId="52A62A01">
          <v:shape id="_x0000_i1033" type="#_x0000_t75" alt="" style="width:50.9pt;height:20.3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8526" r:id="rId23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3F662C" w:rsidRPr="002E3CC0">
        <w:rPr>
          <w:noProof/>
          <w:position w:val="-14"/>
        </w:rPr>
        <w:object w:dxaOrig="1020" w:dyaOrig="400" w14:anchorId="52A62A02">
          <v:shape id="_x0000_i1034" type="#_x0000_t75" alt="" style="width:50.9pt;height:20.3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8527" r:id="rId25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3F662C" w:rsidRPr="002E3CC0">
        <w:rPr>
          <w:noProof/>
          <w:position w:val="-14"/>
        </w:rPr>
        <w:object w:dxaOrig="1160" w:dyaOrig="400" w14:anchorId="52A62A03">
          <v:shape id="_x0000_i1035" type="#_x0000_t75" alt="" style="width:57.45pt;height:20.3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8528" r:id="rId27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3F662C" w:rsidRPr="002E3CC0">
        <w:rPr>
          <w:noProof/>
          <w:position w:val="-6"/>
        </w:rPr>
        <w:object w:dxaOrig="960" w:dyaOrig="279" w14:anchorId="52A62A04">
          <v:shape id="_x0000_i1036" type="#_x0000_t75" alt="" style="width:48pt;height:14.55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8529" r:id="rId29"/>
        </w:object>
      </w:r>
    </w:p>
    <w:p w14:paraId="52A629D2" w14:textId="77777777" w:rsidR="00D23D97" w:rsidRDefault="00D23D97" w:rsidP="00D23D97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 xml:space="preserve">You are scuba diving at </w:t>
      </w:r>
      <w:r w:rsidR="003F662C" w:rsidRPr="00DB2DB1">
        <w:rPr>
          <w:noProof/>
          <w:position w:val="-6"/>
        </w:rPr>
        <w:object w:dxaOrig="320" w:dyaOrig="279" w14:anchorId="52A62A05">
          <v:shape id="_x0000_i1037" type="#_x0000_t75" alt="" style="width:16pt;height:14.5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8530" r:id="rId31"/>
        </w:object>
      </w:r>
      <w:r>
        <w:t xml:space="preserve"> feet. You dive 5 feet deeper. What is your </w:t>
      </w:r>
      <w:r w:rsidR="00084BED">
        <w:t>position</w:t>
      </w:r>
      <w:r>
        <w:t xml:space="preserve"> in the water?</w:t>
      </w:r>
    </w:p>
    <w:p w14:paraId="52A629D3" w14:textId="77777777" w:rsidR="00D23D97" w:rsidRDefault="00D23D97" w:rsidP="00084BED">
      <w:pPr>
        <w:pStyle w:val="prNumList1"/>
        <w:spacing w:after="180"/>
      </w:pPr>
      <w:r>
        <w:tab/>
      </w:r>
      <w:r w:rsidRPr="00FA3756">
        <w:rPr>
          <w:rStyle w:val="prListNumber"/>
        </w:rPr>
        <w:t>14.</w:t>
      </w:r>
      <w:r>
        <w:tab/>
        <w:t xml:space="preserve">Write </w:t>
      </w:r>
      <w:r w:rsidR="003F662C" w:rsidRPr="00FA3756">
        <w:rPr>
          <w:noProof/>
          <w:position w:val="-6"/>
        </w:rPr>
        <w:object w:dxaOrig="620" w:dyaOrig="279" w14:anchorId="52A62A06">
          <v:shape id="_x0000_i1038" type="#_x0000_t75" alt="" style="width:30.55pt;height:14.5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8531" r:id="rId33"/>
        </w:object>
      </w:r>
      <w:r>
        <w:t xml:space="preserve"> using addition.</w:t>
      </w:r>
    </w:p>
    <w:p w14:paraId="52A629D4" w14:textId="77777777" w:rsidR="00D23D97" w:rsidRPr="00FA3756" w:rsidRDefault="00D23D97" w:rsidP="00D23D97">
      <w:pPr>
        <w:pStyle w:val="prNumList1"/>
      </w:pPr>
      <w:r>
        <w:tab/>
      </w:r>
      <w:r w:rsidRPr="00FA3756">
        <w:rPr>
          <w:rStyle w:val="prListNumber"/>
        </w:rPr>
        <w:t>15.</w:t>
      </w:r>
      <w:r>
        <w:tab/>
        <w:t xml:space="preserve">Write </w:t>
      </w:r>
      <w:r w:rsidR="003F662C" w:rsidRPr="00FA3756">
        <w:rPr>
          <w:noProof/>
          <w:position w:val="-14"/>
        </w:rPr>
        <w:object w:dxaOrig="900" w:dyaOrig="400" w14:anchorId="52A62A07">
          <v:shape id="_x0000_i1039" type="#_x0000_t75" alt="" style="width:45.1pt;height:20.3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8532" r:id="rId35"/>
        </w:object>
      </w:r>
      <w:r>
        <w:t xml:space="preserve"> using subtraction.</w:t>
      </w:r>
    </w:p>
    <w:p w14:paraId="52A629D5" w14:textId="77777777" w:rsidR="00D23D97" w:rsidRDefault="00D23D97" w:rsidP="00D23D97">
      <w:pPr>
        <w:pStyle w:val="prDirectionLine"/>
        <w:rPr>
          <w:rStyle w:val="prListNumber"/>
          <w:b/>
        </w:rPr>
      </w:pPr>
      <w:r>
        <w:t>Evaluate the expression.</w:t>
      </w:r>
    </w:p>
    <w:p w14:paraId="52A629D6" w14:textId="77777777" w:rsidR="00D23D97" w:rsidRDefault="00D23D97" w:rsidP="00084BED">
      <w:pPr>
        <w:pStyle w:val="prNumList3"/>
        <w:spacing w:after="180"/>
      </w:pPr>
      <w:r>
        <w:rPr>
          <w:rStyle w:val="prListNumber"/>
        </w:rPr>
        <w:tab/>
        <w:t>16</w:t>
      </w:r>
      <w:r w:rsidR="00E76870" w:rsidRPr="00FA3756">
        <w:rPr>
          <w:rStyle w:val="prListNumber"/>
        </w:rPr>
        <w:t>.</w:t>
      </w:r>
      <w:r>
        <w:tab/>
      </w:r>
      <w:r w:rsidR="003F662C" w:rsidRPr="00B55F85">
        <w:rPr>
          <w:noProof/>
          <w:position w:val="-14"/>
        </w:rPr>
        <w:object w:dxaOrig="1440" w:dyaOrig="400" w14:anchorId="52A62A08">
          <v:shape id="_x0000_i1040" type="#_x0000_t75" alt="" style="width:1in;height:20.3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8533" r:id="rId37"/>
        </w:object>
      </w:r>
      <w:r>
        <w:tab/>
      </w:r>
      <w:r>
        <w:rPr>
          <w:rStyle w:val="prListNumber"/>
        </w:rPr>
        <w:t>17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B55F85">
        <w:rPr>
          <w:noProof/>
          <w:position w:val="-14"/>
        </w:rPr>
        <w:object w:dxaOrig="1320" w:dyaOrig="400" w14:anchorId="52A62A09">
          <v:shape id="_x0000_i1041" type="#_x0000_t75" alt="" style="width:66.2pt;height:20.3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8534" r:id="rId39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3164DA">
        <w:rPr>
          <w:rStyle w:val="prListNumber"/>
          <w:noProof/>
        </w:rPr>
        <w:object w:dxaOrig="1359" w:dyaOrig="400" w14:anchorId="52A62A0A">
          <v:shape id="_x0000_i1042" type="#_x0000_t75" alt="" style="width:68.35pt;height:20.3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8535" r:id="rId41"/>
        </w:object>
      </w:r>
    </w:p>
    <w:p w14:paraId="52A629D7" w14:textId="77777777" w:rsidR="00D23D97" w:rsidRDefault="00D23D97" w:rsidP="00084BED">
      <w:pPr>
        <w:pStyle w:val="prNumList3"/>
        <w:spacing w:after="180"/>
      </w:pPr>
      <w:r>
        <w:rPr>
          <w:rStyle w:val="prListNumber"/>
        </w:rPr>
        <w:tab/>
        <w:t>19</w:t>
      </w:r>
      <w:r w:rsidR="00E76870" w:rsidRPr="00FA3756">
        <w:rPr>
          <w:rStyle w:val="prListNumber"/>
        </w:rPr>
        <w:t>.</w:t>
      </w:r>
      <w:r>
        <w:tab/>
      </w:r>
      <w:r w:rsidR="003F662C" w:rsidRPr="00F00FEC">
        <w:rPr>
          <w:noProof/>
          <w:position w:val="-14"/>
        </w:rPr>
        <w:object w:dxaOrig="1300" w:dyaOrig="400" w14:anchorId="52A62A0B">
          <v:shape id="_x0000_i1043" type="#_x0000_t75" alt="" style="width:65.45pt;height:20.3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8536" r:id="rId43"/>
        </w:object>
      </w:r>
      <w:r>
        <w:tab/>
      </w:r>
      <w:r>
        <w:rPr>
          <w:rStyle w:val="prListNumber"/>
        </w:rPr>
        <w:t>20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440" w:dyaOrig="400" w14:anchorId="52A62A0C">
          <v:shape id="_x0000_i1044" type="#_x0000_t75" alt="" style="width:1in;height:20.3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8537" r:id="rId45"/>
        </w:object>
      </w:r>
      <w:r>
        <w:tab/>
      </w:r>
      <w:r>
        <w:rPr>
          <w:rStyle w:val="prListNumber"/>
        </w:rPr>
        <w:t>21.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860" w:dyaOrig="400" w14:anchorId="52A62A0D">
          <v:shape id="_x0000_i1045" type="#_x0000_t75" alt="" style="width:93.1pt;height:20.35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6638538" r:id="rId47"/>
        </w:object>
      </w:r>
    </w:p>
    <w:p w14:paraId="52A629D8" w14:textId="77777777" w:rsidR="00D23D97" w:rsidRDefault="00D23D97" w:rsidP="00D23D97">
      <w:pPr>
        <w:pStyle w:val="prNumList3"/>
      </w:pPr>
      <w:r>
        <w:rPr>
          <w:rStyle w:val="prListNumber"/>
        </w:rPr>
        <w:tab/>
        <w:t>22</w:t>
      </w:r>
      <w:r w:rsidR="00E76870" w:rsidRPr="00FA3756">
        <w:rPr>
          <w:rStyle w:val="prListNumber"/>
        </w:rPr>
        <w:t>.</w:t>
      </w:r>
      <w:r>
        <w:tab/>
      </w:r>
      <w:r w:rsidR="003F662C" w:rsidRPr="00B55F85">
        <w:rPr>
          <w:noProof/>
          <w:position w:val="-14"/>
        </w:rPr>
        <w:object w:dxaOrig="1600" w:dyaOrig="400" w14:anchorId="52A62A0E">
          <v:shape id="_x0000_i1046" type="#_x0000_t75" alt="" style="width:80pt;height:20.3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6638539" r:id="rId49"/>
        </w:object>
      </w:r>
      <w:r>
        <w:tab/>
      </w:r>
      <w:r>
        <w:rPr>
          <w:rStyle w:val="prListNumber"/>
        </w:rPr>
        <w:t>23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440" w:dyaOrig="400" w14:anchorId="52A62A0F">
          <v:shape id="_x0000_i1047" type="#_x0000_t75" alt="" style="width:1in;height:20.3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6638540" r:id="rId51"/>
        </w:object>
      </w:r>
      <w:r>
        <w:tab/>
      </w:r>
      <w:r>
        <w:rPr>
          <w:rStyle w:val="prListNumber"/>
        </w:rPr>
        <w:t>24.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420" w:dyaOrig="400" w14:anchorId="52A62A10">
          <v:shape id="_x0000_i1048" type="#_x0000_t75" alt="" style="width:71.25pt;height:20.3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6638541" r:id="rId53"/>
        </w:object>
      </w:r>
    </w:p>
    <w:p w14:paraId="52A629D9" w14:textId="77777777" w:rsidR="00D23D97" w:rsidRDefault="007531CA" w:rsidP="00D23D97">
      <w:pPr>
        <w:pStyle w:val="prDirectionLine"/>
      </w:pPr>
      <w:r>
        <w:t>Use mental math to solve the equation.</w:t>
      </w:r>
    </w:p>
    <w:p w14:paraId="52A629DA" w14:textId="77777777" w:rsidR="00D23D97" w:rsidRPr="0058578F" w:rsidRDefault="00D23D97" w:rsidP="00084BED">
      <w:pPr>
        <w:pStyle w:val="prNumList3"/>
        <w:spacing w:after="180"/>
      </w:pP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5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6"/>
        </w:rPr>
        <w:object w:dxaOrig="1120" w:dyaOrig="279" w14:anchorId="52A62A11">
          <v:shape id="_x0000_i1049" type="#_x0000_t75" alt="" style="width:56pt;height:14.55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6638542" r:id="rId55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6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14"/>
        </w:rPr>
        <w:object w:dxaOrig="1560" w:dyaOrig="400" w14:anchorId="52A62A12">
          <v:shape id="_x0000_i1050" type="#_x0000_t75" alt="" style="width:77.8pt;height:20.3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6638543" r:id="rId57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7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6"/>
        </w:rPr>
        <w:object w:dxaOrig="1200" w:dyaOrig="279" w14:anchorId="52A62A13">
          <v:shape id="_x0000_i1051" type="#_x0000_t75" alt="" style="width:60.35pt;height:14.5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6638544" r:id="rId59"/>
        </w:object>
      </w:r>
    </w:p>
    <w:p w14:paraId="52A629DB" w14:textId="77777777" w:rsidR="00D23D97" w:rsidRPr="00EA6280" w:rsidRDefault="00D23D97" w:rsidP="00D23D97">
      <w:pPr>
        <w:pStyle w:val="prNumList1"/>
      </w:pPr>
      <w:r>
        <w:tab/>
      </w:r>
      <w:r w:rsidRPr="009C4608">
        <w:rPr>
          <w:rStyle w:val="prListNumber"/>
        </w:rPr>
        <w:t>2</w:t>
      </w:r>
      <w:r>
        <w:rPr>
          <w:rStyle w:val="prListNumber"/>
        </w:rPr>
        <w:t>8</w:t>
      </w:r>
      <w:r w:rsidRPr="009C4608">
        <w:rPr>
          <w:rStyle w:val="prListNumber"/>
        </w:rPr>
        <w:t>.</w:t>
      </w:r>
      <w:r>
        <w:tab/>
        <w:t xml:space="preserve">Write two different pairs of negative integers,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, that make the statement </w:t>
      </w:r>
      <w:r w:rsidR="003F662C" w:rsidRPr="009C4608">
        <w:rPr>
          <w:noProof/>
          <w:position w:val="-10"/>
        </w:rPr>
        <w:object w:dxaOrig="1140" w:dyaOrig="320" w14:anchorId="52A62A14">
          <v:shape id="_x0000_i1052" type="#_x0000_t75" alt="" style="width:56.75pt;height:16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6638545" r:id="rId61"/>
        </w:object>
      </w:r>
      <w:r>
        <w:t xml:space="preserve"> true.</w:t>
      </w:r>
    </w:p>
    <w:p w14:paraId="52A629DC" w14:textId="77777777" w:rsidR="00D23D97" w:rsidRPr="008A5846" w:rsidRDefault="003F662C" w:rsidP="00084BED">
      <w:pPr>
        <w:pStyle w:val="epNumList1"/>
        <w:spacing w:after="180"/>
      </w:pPr>
      <w:r>
        <w:rPr>
          <w:noProof/>
        </w:rPr>
        <w:pict w14:anchorId="52A62A15">
          <v:shape id="_x0000_s1054" type="#_x0000_t202" alt="" style="position:absolute;left:0;text-align:left;margin-left:191.25pt;margin-top:1.5pt;width:299.25pt;height:83.25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000"/>
                    <w:gridCol w:w="1891"/>
                    <w:gridCol w:w="1891"/>
                  </w:tblGrid>
                  <w:tr w:rsidR="00D23D97" w14:paraId="52A62A45" w14:textId="77777777">
                    <w:tc>
                      <w:tcPr>
                        <w:tcW w:w="2000" w:type="dxa"/>
                        <w:vAlign w:val="center"/>
                      </w:tcPr>
                      <w:p w14:paraId="52A62A42" w14:textId="77777777" w:rsidR="00D23D97" w:rsidRDefault="00D23D97" w:rsidP="002F3D9D">
                        <w:pPr>
                          <w:pStyle w:val="epTableHead"/>
                        </w:pPr>
                        <w:r>
                          <w:t>City</w:t>
                        </w:r>
                      </w:p>
                    </w:tc>
                    <w:tc>
                      <w:tcPr>
                        <w:tcW w:w="1891" w:type="dxa"/>
                        <w:vAlign w:val="center"/>
                      </w:tcPr>
                      <w:p w14:paraId="52A62A43" w14:textId="77777777" w:rsidR="00D23D97" w:rsidRDefault="00D23D97" w:rsidP="002F3D9D">
                        <w:pPr>
                          <w:pStyle w:val="epTableHead"/>
                        </w:pPr>
                        <w:r>
                          <w:t>Highest elevation (feet)</w:t>
                        </w:r>
                      </w:p>
                    </w:tc>
                    <w:tc>
                      <w:tcPr>
                        <w:tcW w:w="1891" w:type="dxa"/>
                        <w:vAlign w:val="center"/>
                      </w:tcPr>
                      <w:p w14:paraId="52A62A44" w14:textId="77777777" w:rsidR="00D23D97" w:rsidRDefault="00D23D97" w:rsidP="002F3D9D">
                        <w:pPr>
                          <w:pStyle w:val="epTableHead"/>
                        </w:pPr>
                        <w:r>
                          <w:t>Lowest elevation (feet)</w:t>
                        </w:r>
                      </w:p>
                    </w:tc>
                  </w:tr>
                  <w:tr w:rsidR="00D23D97" w14:paraId="52A62A49" w14:textId="77777777">
                    <w:tc>
                      <w:tcPr>
                        <w:tcW w:w="2000" w:type="dxa"/>
                      </w:tcPr>
                      <w:p w14:paraId="52A62A46" w14:textId="77777777" w:rsidR="00D23D97" w:rsidRDefault="00D23D97" w:rsidP="00E76870">
                        <w:pPr>
                          <w:pStyle w:val="epTableText"/>
                          <w:jc w:val="left"/>
                        </w:pPr>
                        <w:r>
                          <w:t>Long Beach, CA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52A62A47" w14:textId="77777777" w:rsidR="00D23D97" w:rsidRDefault="00D23D97" w:rsidP="002F3D9D">
                        <w:pPr>
                          <w:pStyle w:val="epTableText"/>
                        </w:pPr>
                        <w:r>
                          <w:t>360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52A62A48" w14:textId="77777777" w:rsidR="00D23D97" w:rsidRDefault="003F662C" w:rsidP="002F3D9D">
                        <w:pPr>
                          <w:pStyle w:val="epTableText"/>
                        </w:pPr>
                        <w:r w:rsidRPr="005658A3">
                          <w:rPr>
                            <w:noProof/>
                            <w:position w:val="-6"/>
                          </w:rPr>
                          <w:object w:dxaOrig="320" w:dyaOrig="279" w14:anchorId="52A62A7C">
                            <v:shape id="_x0000_i1054" type="#_x0000_t75" alt="" style="width:16pt;height:14.55pt;mso-width-percent:0;mso-height-percent:0;mso-width-percent:0;mso-height-percent:0" o:ole="">
                              <v:imagedata r:id="rId62" o:title=""/>
                            </v:shape>
                            <o:OLEObject Type="Embed" ProgID="Equation.DSMT4" ShapeID="_x0000_i1054" DrawAspect="Content" ObjectID="_1646638571" r:id="rId63"/>
                          </w:object>
                        </w:r>
                      </w:p>
                    </w:tc>
                  </w:tr>
                  <w:tr w:rsidR="00D23D97" w14:paraId="52A62A4D" w14:textId="77777777">
                    <w:tc>
                      <w:tcPr>
                        <w:tcW w:w="2000" w:type="dxa"/>
                      </w:tcPr>
                      <w:p w14:paraId="52A62A4A" w14:textId="77777777" w:rsidR="00D23D97" w:rsidRDefault="00D23D97" w:rsidP="00E76870">
                        <w:pPr>
                          <w:pStyle w:val="epTableText"/>
                          <w:jc w:val="left"/>
                        </w:pPr>
                        <w:r>
                          <w:t>New Orleans, LA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52A62A4B" w14:textId="77777777" w:rsidR="00D23D97" w:rsidRDefault="00D23D97" w:rsidP="002F3D9D">
                        <w:pPr>
                          <w:pStyle w:val="epTableTex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52A62A4C" w14:textId="77777777" w:rsidR="00D23D97" w:rsidRDefault="003F662C" w:rsidP="002F3D9D">
                        <w:pPr>
                          <w:pStyle w:val="epTableText"/>
                        </w:pPr>
                        <w:r w:rsidRPr="005658A3">
                          <w:rPr>
                            <w:noProof/>
                            <w:position w:val="-6"/>
                          </w:rPr>
                          <w:object w:dxaOrig="320" w:dyaOrig="279" w14:anchorId="52A62A7D">
                            <v:shape id="_x0000_i1056" type="#_x0000_t75" alt="" style="width:16pt;height:14.55pt;mso-width-percent:0;mso-height-percent:0;mso-width-percent:0;mso-height-percent:0" o:ole="">
                              <v:imagedata r:id="rId64" o:title=""/>
                            </v:shape>
                            <o:OLEObject Type="Embed" ProgID="Equation.DSMT4" ShapeID="_x0000_i1056" DrawAspect="Content" ObjectID="_1646638572" r:id="rId65"/>
                          </w:object>
                        </w:r>
                      </w:p>
                    </w:tc>
                  </w:tr>
                </w:tbl>
                <w:p w14:paraId="52A62A4E" w14:textId="77777777" w:rsidR="00D23D97" w:rsidRDefault="00D23D97" w:rsidP="00D23D97"/>
              </w:txbxContent>
            </v:textbox>
          </v:shape>
        </w:pict>
      </w:r>
      <w:r w:rsidR="00D23D97">
        <w:tab/>
      </w:r>
      <w:r w:rsidR="00D23D97" w:rsidRPr="00B759E2">
        <w:rPr>
          <w:rStyle w:val="epListNumber"/>
        </w:rPr>
        <w:t>2</w:t>
      </w:r>
      <w:r w:rsidR="00D23D97">
        <w:rPr>
          <w:rStyle w:val="epListNumber"/>
        </w:rPr>
        <w:t>9</w:t>
      </w:r>
      <w:r w:rsidR="00D23D97" w:rsidRPr="00B759E2">
        <w:rPr>
          <w:rStyle w:val="epListNumber"/>
        </w:rPr>
        <w:t>.</w:t>
      </w:r>
      <w:r w:rsidR="00D23D97">
        <w:tab/>
        <w:t xml:space="preserve">The table shows the highest </w:t>
      </w:r>
      <w:r w:rsidR="00D23D97">
        <w:br/>
        <w:t xml:space="preserve">and lowest elevations for </w:t>
      </w:r>
      <w:r w:rsidR="00D23D97">
        <w:br/>
        <w:t>two cities.</w:t>
      </w:r>
    </w:p>
    <w:p w14:paraId="52A629DD" w14:textId="77777777" w:rsidR="00D23D97" w:rsidRPr="00D84DD8" w:rsidRDefault="00D23D97" w:rsidP="00084BED">
      <w:pPr>
        <w:pStyle w:val="epLetSubList1"/>
        <w:spacing w:after="180"/>
      </w:pPr>
      <w:r>
        <w:tab/>
      </w:r>
      <w:r>
        <w:rPr>
          <w:rStyle w:val="prListNumber"/>
        </w:rPr>
        <w:t>a</w:t>
      </w:r>
      <w:r w:rsidRPr="00B759E2">
        <w:rPr>
          <w:rStyle w:val="prListNumber"/>
        </w:rPr>
        <w:t>.</w:t>
      </w:r>
      <w:r>
        <w:tab/>
        <w:t xml:space="preserve">Find the range of elevations </w:t>
      </w:r>
      <w:r>
        <w:br/>
        <w:t>for Long Beach.</w:t>
      </w:r>
    </w:p>
    <w:p w14:paraId="52A629DE" w14:textId="77777777" w:rsidR="00D23D97" w:rsidRPr="008D6417" w:rsidRDefault="00D23D97" w:rsidP="00084BED">
      <w:pPr>
        <w:pStyle w:val="epLetSubList1"/>
        <w:spacing w:after="180"/>
      </w:pPr>
      <w:r>
        <w:tab/>
      </w:r>
      <w:r>
        <w:rPr>
          <w:rStyle w:val="prListNumber"/>
        </w:rPr>
        <w:t>b</w:t>
      </w:r>
      <w:r w:rsidRPr="00B759E2">
        <w:rPr>
          <w:rStyle w:val="prListNumber"/>
        </w:rPr>
        <w:t>.</w:t>
      </w:r>
      <w:r>
        <w:tab/>
        <w:t xml:space="preserve">Find the range of elevations </w:t>
      </w:r>
      <w:r>
        <w:br/>
        <w:t>for New Orleans.</w:t>
      </w:r>
    </w:p>
    <w:p w14:paraId="52A629DF" w14:textId="77777777" w:rsidR="00D23D97" w:rsidRPr="00B759E2" w:rsidRDefault="00D23D97" w:rsidP="00D23D97">
      <w:pPr>
        <w:pStyle w:val="epLetSubList1"/>
      </w:pPr>
      <w:r>
        <w:tab/>
      </w:r>
      <w:r>
        <w:rPr>
          <w:rStyle w:val="prListNumber"/>
        </w:rPr>
        <w:t>c</w:t>
      </w:r>
      <w:r w:rsidRPr="00B759E2">
        <w:rPr>
          <w:rStyle w:val="prListNumber"/>
        </w:rPr>
        <w:t>.</w:t>
      </w:r>
      <w:r>
        <w:tab/>
        <w:t>One of the cities has an average elevation of about 2 feet below sea level. Which city is it?</w:t>
      </w:r>
    </w:p>
    <w:p w14:paraId="52A629E0" w14:textId="77777777" w:rsidR="00903E42" w:rsidRDefault="00E3315E" w:rsidP="00903E42">
      <w:pPr>
        <w:pStyle w:val="aaaNameDate"/>
      </w:pPr>
      <w:r>
        <w:br w:type="page"/>
      </w:r>
      <w:r w:rsidR="003F662C">
        <w:rPr>
          <w:noProof/>
        </w:rPr>
        <w:lastRenderedPageBreak/>
        <w:pict w14:anchorId="52A62A16">
          <v:shape id="_x0000_s1052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52A62A4F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3F662C">
        <w:rPr>
          <w:noProof/>
        </w:rPr>
        <w:pict w14:anchorId="52A62A17">
          <v:roundrect id="_x0000_s1051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52A62A50" w14:textId="77777777" w:rsidR="00903E42" w:rsidRPr="00905465" w:rsidRDefault="00D23D97" w:rsidP="00903E42">
                  <w:pPr>
                    <w:pStyle w:val="aaaTitleNumber"/>
                  </w:pPr>
                  <w:r>
                    <w:t>1.3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52A629E1" w14:textId="77777777" w:rsidR="00D23D97" w:rsidRDefault="00D23D97" w:rsidP="00D23D97">
      <w:pPr>
        <w:pStyle w:val="prDirectionLine"/>
      </w:pPr>
      <w:r>
        <w:t>Subtract.</w:t>
      </w:r>
    </w:p>
    <w:p w14:paraId="52A629E2" w14:textId="77777777" w:rsidR="00D23D97" w:rsidRDefault="00D23D97" w:rsidP="00D23D97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700" w:dyaOrig="279" w14:anchorId="52A62A18">
          <v:shape id="_x0000_i1057" type="#_x0000_t75" alt="" style="width:34.9pt;height:14.55pt;mso-width-percent:0;mso-height-percent:0;mso-width-percent:0;mso-height-percent:0" o:ole="">
            <v:imagedata r:id="rId66" o:title=""/>
          </v:shape>
          <o:OLEObject Type="Embed" ProgID="Equation.DSMT4" ShapeID="_x0000_i1057" DrawAspect="Content" ObjectID="_1646638546" r:id="rId6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120" w:dyaOrig="400" w14:anchorId="52A62A19">
          <v:shape id="_x0000_i1058" type="#_x0000_t75" alt="" style="width:56pt;height:20.35pt;mso-width-percent:0;mso-height-percent:0;mso-width-percent:0;mso-height-percent:0" o:ole="">
            <v:imagedata r:id="rId68" o:title=""/>
          </v:shape>
          <o:OLEObject Type="Embed" ProgID="Equation.DSMT4" ShapeID="_x0000_i1058" DrawAspect="Content" ObjectID="_1646638547" r:id="rId6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980" w:dyaOrig="279" w14:anchorId="52A62A1A">
          <v:shape id="_x0000_i1059" type="#_x0000_t75" alt="" style="width:48.75pt;height:14.55pt;mso-width-percent:0;mso-height-percent:0;mso-width-percent:0;mso-height-percent:0" o:ole="">
            <v:imagedata r:id="rId70" o:title=""/>
          </v:shape>
          <o:OLEObject Type="Embed" ProgID="Equation.DSMT4" ShapeID="_x0000_i1059" DrawAspect="Content" ObjectID="_1646638548" r:id="rId7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280" w:dyaOrig="400" w14:anchorId="52A62A1B">
          <v:shape id="_x0000_i1060" type="#_x0000_t75" alt="" style="width:64pt;height:20.35pt;mso-width-percent:0;mso-height-percent:0;mso-width-percent:0;mso-height-percent:0" o:ole="">
            <v:imagedata r:id="rId72" o:title=""/>
          </v:shape>
          <o:OLEObject Type="Embed" ProgID="Equation.DSMT4" ShapeID="_x0000_i1060" DrawAspect="Content" ObjectID="_1646638549" r:id="rId73"/>
        </w:object>
      </w:r>
    </w:p>
    <w:p w14:paraId="52A629E3" w14:textId="77777777" w:rsidR="00D23D97" w:rsidRDefault="00D23D97" w:rsidP="00D23D97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240" w:dyaOrig="400" w14:anchorId="52A62A1C">
          <v:shape id="_x0000_i1061" type="#_x0000_t75" alt="" style="width:62.55pt;height:20.35pt;mso-width-percent:0;mso-height-percent:0;mso-width-percent:0;mso-height-percent:0" o:ole="">
            <v:imagedata r:id="rId74" o:title=""/>
          </v:shape>
          <o:OLEObject Type="Embed" ProgID="Equation.DSMT4" ShapeID="_x0000_i1061" DrawAspect="Content" ObjectID="_1646638550" r:id="rId7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3F662C" w:rsidRPr="00CA7EB3">
        <w:rPr>
          <w:noProof/>
          <w:position w:val="-6"/>
        </w:rPr>
        <w:object w:dxaOrig="999" w:dyaOrig="279" w14:anchorId="52A62A1D">
          <v:shape id="_x0000_i1062" type="#_x0000_t75" alt="" style="width:50.2pt;height:14.55pt;mso-width-percent:0;mso-height-percent:0;mso-width-percent:0;mso-height-percent:0" o:ole="">
            <v:imagedata r:id="rId76" o:title=""/>
          </v:shape>
          <o:OLEObject Type="Embed" ProgID="Equation.DSMT4" ShapeID="_x0000_i1062" DrawAspect="Content" ObjectID="_1646638551" r:id="rId7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6"/>
        </w:rPr>
        <w:object w:dxaOrig="859" w:dyaOrig="279" w14:anchorId="52A62A1E">
          <v:shape id="_x0000_i1063" type="#_x0000_t75" alt="" style="width:42.9pt;height:14.55pt;mso-width-percent:0;mso-height-percent:0;mso-width-percent:0;mso-height-percent:0" o:ole="">
            <v:imagedata r:id="rId78" o:title=""/>
          </v:shape>
          <o:OLEObject Type="Embed" ProgID="Equation.DSMT4" ShapeID="_x0000_i1063" DrawAspect="Content" ObjectID="_1646638552" r:id="rId7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3F662C" w:rsidRPr="00DF0DD5">
        <w:rPr>
          <w:noProof/>
          <w:position w:val="-14"/>
        </w:rPr>
        <w:object w:dxaOrig="1300" w:dyaOrig="400" w14:anchorId="52A62A1F">
          <v:shape id="_x0000_i1064" type="#_x0000_t75" alt="" style="width:65.45pt;height:20.35pt;mso-width-percent:0;mso-height-percent:0;mso-width-percent:0;mso-height-percent:0" o:ole="">
            <v:imagedata r:id="rId80" o:title=""/>
          </v:shape>
          <o:OLEObject Type="Embed" ProgID="Equation.DSMT4" ShapeID="_x0000_i1064" DrawAspect="Content" ObjectID="_1646638553" r:id="rId81"/>
        </w:object>
      </w:r>
    </w:p>
    <w:p w14:paraId="52A629E4" w14:textId="77777777" w:rsidR="00D23D97" w:rsidRDefault="00D23D97" w:rsidP="00D23D97">
      <w:pPr>
        <w:pStyle w:val="prNumList1"/>
      </w:pPr>
      <w:r>
        <w:rPr>
          <w:rStyle w:val="prListNumber"/>
        </w:rPr>
        <w:tab/>
        <w:t>9.</w:t>
      </w:r>
      <w:r>
        <w:rPr>
          <w:rStyle w:val="prListNumber"/>
        </w:rPr>
        <w:tab/>
      </w:r>
      <w:r>
        <w:t xml:space="preserve">A dolphin is at </w:t>
      </w:r>
      <w:r w:rsidR="003F662C" w:rsidRPr="00DB2DB1">
        <w:rPr>
          <w:noProof/>
          <w:position w:val="-6"/>
        </w:rPr>
        <w:object w:dxaOrig="440" w:dyaOrig="279" w14:anchorId="52A62A20">
          <v:shape id="_x0000_i1065" type="#_x0000_t75" alt="" style="width:21.8pt;height:14.55pt;mso-width-percent:0;mso-height-percent:0;mso-width-percent:0;mso-height-percent:0" o:ole="">
            <v:imagedata r:id="rId82" o:title=""/>
          </v:shape>
          <o:OLEObject Type="Embed" ProgID="Equation.DSMT4" ShapeID="_x0000_i1065" DrawAspect="Content" ObjectID="_1646638554" r:id="rId83"/>
        </w:object>
      </w:r>
      <w:r>
        <w:t xml:space="preserve"> feet. It swims up and jumps out of the water to a height of 8 feet. Write a subtraction expression for the vertical distance the dolphin travels.</w:t>
      </w:r>
    </w:p>
    <w:p w14:paraId="52A629E5" w14:textId="77777777" w:rsidR="00D23D97" w:rsidRDefault="00D23D97" w:rsidP="00D23D97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Evaluate the expression.</w:t>
      </w:r>
    </w:p>
    <w:p w14:paraId="52A629E6" w14:textId="77777777" w:rsidR="00D23D97" w:rsidRDefault="00D23D97" w:rsidP="00D23D97">
      <w:pPr>
        <w:pStyle w:val="prNumList3"/>
      </w:pPr>
      <w:r>
        <w:rPr>
          <w:rStyle w:val="prListNumber"/>
        </w:rPr>
        <w:tab/>
        <w:t>10</w:t>
      </w:r>
      <w:r w:rsidR="00E76870">
        <w:rPr>
          <w:rStyle w:val="prListNumber"/>
        </w:rPr>
        <w:t>.</w:t>
      </w:r>
      <w:r>
        <w:tab/>
      </w:r>
      <w:r w:rsidR="003F662C" w:rsidRPr="00B55F85">
        <w:rPr>
          <w:noProof/>
          <w:position w:val="-14"/>
        </w:rPr>
        <w:object w:dxaOrig="1680" w:dyaOrig="400" w14:anchorId="52A62A21">
          <v:shape id="_x0000_i1066" type="#_x0000_t75" alt="" style="width:84.35pt;height:20.35pt;mso-width-percent:0;mso-height-percent:0;mso-width-percent:0;mso-height-percent:0" o:ole="">
            <v:imagedata r:id="rId84" o:title=""/>
          </v:shape>
          <o:OLEObject Type="Embed" ProgID="Equation.DSMT4" ShapeID="_x0000_i1066" DrawAspect="Content" ObjectID="_1646638555" r:id="rId85"/>
        </w:object>
      </w:r>
      <w:r>
        <w:tab/>
      </w:r>
      <w:r>
        <w:rPr>
          <w:rStyle w:val="prListNumber"/>
        </w:rPr>
        <w:t>11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B55F85">
        <w:rPr>
          <w:noProof/>
          <w:position w:val="-14"/>
        </w:rPr>
        <w:object w:dxaOrig="1700" w:dyaOrig="400" w14:anchorId="52A62A22">
          <v:shape id="_x0000_i1067" type="#_x0000_t75" alt="" style="width:85.1pt;height:20.35pt;mso-width-percent:0;mso-height-percent:0;mso-width-percent:0;mso-height-percent:0" o:ole="">
            <v:imagedata r:id="rId86" o:title=""/>
          </v:shape>
          <o:OLEObject Type="Embed" ProgID="Equation.DSMT4" ShapeID="_x0000_i1067" DrawAspect="Content" ObjectID="_1646638556" r:id="rId87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3164DA">
        <w:rPr>
          <w:noProof/>
          <w:position w:val="-14"/>
        </w:rPr>
        <w:object w:dxaOrig="1600" w:dyaOrig="400" w14:anchorId="52A62A23">
          <v:shape id="_x0000_i1068" type="#_x0000_t75" alt="" style="width:80pt;height:20.35pt;mso-width-percent:0;mso-height-percent:0;mso-width-percent:0;mso-height-percent:0" o:ole="">
            <v:imagedata r:id="rId88" o:title=""/>
          </v:shape>
          <o:OLEObject Type="Embed" ProgID="Equation.DSMT4" ShapeID="_x0000_i1068" DrawAspect="Content" ObjectID="_1646638557" r:id="rId89"/>
        </w:object>
      </w:r>
    </w:p>
    <w:p w14:paraId="52A629E7" w14:textId="77777777" w:rsidR="00D23D97" w:rsidRDefault="00D23D97" w:rsidP="00D23D97">
      <w:pPr>
        <w:pStyle w:val="prNumList3"/>
      </w:pPr>
      <w:r>
        <w:rPr>
          <w:rStyle w:val="prListNumber"/>
        </w:rPr>
        <w:tab/>
        <w:t>13</w:t>
      </w:r>
      <w:r w:rsidR="00E76870">
        <w:rPr>
          <w:rStyle w:val="prListNumber"/>
        </w:rPr>
        <w:t>.</w:t>
      </w:r>
      <w:r>
        <w:tab/>
      </w:r>
      <w:r w:rsidR="003F662C" w:rsidRPr="00F00FEC">
        <w:rPr>
          <w:noProof/>
          <w:position w:val="-14"/>
        </w:rPr>
        <w:object w:dxaOrig="1680" w:dyaOrig="400" w14:anchorId="52A62A24">
          <v:shape id="_x0000_i1069" type="#_x0000_t75" alt="" style="width:84.35pt;height:20.35pt;mso-width-percent:0;mso-height-percent:0;mso-width-percent:0;mso-height-percent:0" o:ole="">
            <v:imagedata r:id="rId90" o:title=""/>
          </v:shape>
          <o:OLEObject Type="Embed" ProgID="Equation.DSMT4" ShapeID="_x0000_i1069" DrawAspect="Content" ObjectID="_1646638558" r:id="rId91"/>
        </w:object>
      </w:r>
      <w:r>
        <w:tab/>
      </w:r>
      <w:r>
        <w:rPr>
          <w:rStyle w:val="prListNumber"/>
        </w:rPr>
        <w:t>14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840" w:dyaOrig="400" w14:anchorId="52A62A25">
          <v:shape id="_x0000_i1070" type="#_x0000_t75" alt="" style="width:92.35pt;height:20.35pt;mso-width-percent:0;mso-height-percent:0;mso-width-percent:0;mso-height-percent:0" o:ole="">
            <v:imagedata r:id="rId92" o:title=""/>
          </v:shape>
          <o:OLEObject Type="Embed" ProgID="Equation.DSMT4" ShapeID="_x0000_i1070" DrawAspect="Content" ObjectID="_1646638559" r:id="rId93"/>
        </w:object>
      </w:r>
      <w:r>
        <w:tab/>
      </w:r>
      <w:r>
        <w:rPr>
          <w:rStyle w:val="prListNumber"/>
        </w:rPr>
        <w:t>15.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2120" w:dyaOrig="400" w14:anchorId="52A62A26">
          <v:shape id="_x0000_i1071" type="#_x0000_t75" alt="" style="width:105.45pt;height:20.35pt;mso-width-percent:0;mso-height-percent:0;mso-width-percent:0;mso-height-percent:0" o:ole="">
            <v:imagedata r:id="rId94" o:title=""/>
          </v:shape>
          <o:OLEObject Type="Embed" ProgID="Equation.DSMT4" ShapeID="_x0000_i1071" DrawAspect="Content" ObjectID="_1646638560" r:id="rId95"/>
        </w:object>
      </w:r>
    </w:p>
    <w:p w14:paraId="52A629E8" w14:textId="77777777" w:rsidR="00D23D97" w:rsidRDefault="00D23D97" w:rsidP="00D23D97">
      <w:pPr>
        <w:pStyle w:val="prNumList3"/>
      </w:pPr>
      <w:r>
        <w:rPr>
          <w:rStyle w:val="prListNumber"/>
        </w:rPr>
        <w:tab/>
        <w:t>16</w:t>
      </w:r>
      <w:r w:rsidR="00E76870">
        <w:rPr>
          <w:rStyle w:val="prListNumber"/>
        </w:rPr>
        <w:t>.</w:t>
      </w:r>
      <w:r>
        <w:tab/>
      </w:r>
      <w:r w:rsidR="003F662C" w:rsidRPr="00B55F85">
        <w:rPr>
          <w:noProof/>
          <w:position w:val="-14"/>
        </w:rPr>
        <w:object w:dxaOrig="1840" w:dyaOrig="400" w14:anchorId="52A62A27">
          <v:shape id="_x0000_i1072" type="#_x0000_t75" alt="" style="width:92.35pt;height:20.35pt;mso-width-percent:0;mso-height-percent:0;mso-width-percent:0;mso-height-percent:0" o:ole="">
            <v:imagedata r:id="rId96" o:title=""/>
          </v:shape>
          <o:OLEObject Type="Embed" ProgID="Equation.DSMT4" ShapeID="_x0000_i1072" DrawAspect="Content" ObjectID="_1646638561" r:id="rId97"/>
        </w:object>
      </w:r>
      <w:r>
        <w:tab/>
      </w:r>
      <w:r>
        <w:rPr>
          <w:rStyle w:val="prListNumber"/>
        </w:rPr>
        <w:t>17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920" w:dyaOrig="400" w14:anchorId="52A62A28">
          <v:shape id="_x0000_i1073" type="#_x0000_t75" alt="" style="width:96pt;height:20.35pt;mso-width-percent:0;mso-height-percent:0;mso-width-percent:0;mso-height-percent:0" o:ole="">
            <v:imagedata r:id="rId98" o:title=""/>
          </v:shape>
          <o:OLEObject Type="Embed" ProgID="Equation.DSMT4" ShapeID="_x0000_i1073" DrawAspect="Content" ObjectID="_1646638562" r:id="rId99"/>
        </w:object>
      </w:r>
      <w:r>
        <w:tab/>
      </w:r>
      <w:r>
        <w:rPr>
          <w:rStyle w:val="prListNumber"/>
        </w:rPr>
        <w:t>18.</w:t>
      </w:r>
      <w:r>
        <w:rPr>
          <w:rStyle w:val="prListNumber"/>
        </w:rPr>
        <w:tab/>
      </w:r>
      <w:r w:rsidR="003F662C" w:rsidRPr="00F00FEC">
        <w:rPr>
          <w:noProof/>
          <w:position w:val="-14"/>
        </w:rPr>
        <w:object w:dxaOrig="1980" w:dyaOrig="400" w14:anchorId="52A62A29">
          <v:shape id="_x0000_i1074" type="#_x0000_t75" alt="" style="width:98.9pt;height:20.35pt;mso-width-percent:0;mso-height-percent:0;mso-width-percent:0;mso-height-percent:0" o:ole="">
            <v:imagedata r:id="rId100" o:title=""/>
          </v:shape>
          <o:OLEObject Type="Embed" ProgID="Equation.DSMT4" ShapeID="_x0000_i1074" DrawAspect="Content" ObjectID="_1646638563" r:id="rId101"/>
        </w:object>
      </w:r>
    </w:p>
    <w:p w14:paraId="52A629E9" w14:textId="77777777" w:rsidR="007531CA" w:rsidRDefault="007531CA" w:rsidP="007531CA">
      <w:pPr>
        <w:pStyle w:val="prDirectionLine"/>
      </w:pPr>
      <w:r>
        <w:t>Use mental math to solve the equation.</w:t>
      </w:r>
    </w:p>
    <w:p w14:paraId="52A629EA" w14:textId="77777777" w:rsidR="007531CA" w:rsidRDefault="007531CA" w:rsidP="007531CA">
      <w:pPr>
        <w:pStyle w:val="prNumList3"/>
      </w:pPr>
      <w:r>
        <w:tab/>
      </w:r>
      <w:r>
        <w:rPr>
          <w:rStyle w:val="prListNumber"/>
        </w:rPr>
        <w:t>19</w:t>
      </w:r>
      <w:r w:rsidRPr="006715C9">
        <w:rPr>
          <w:rStyle w:val="prListNumber"/>
        </w:rPr>
        <w:t>.</w:t>
      </w:r>
      <w:r>
        <w:tab/>
      </w:r>
      <w:r w:rsidR="003F662C" w:rsidRPr="006715C9">
        <w:rPr>
          <w:noProof/>
          <w:position w:val="-6"/>
        </w:rPr>
        <w:object w:dxaOrig="1380" w:dyaOrig="279" w14:anchorId="52A62A2A">
          <v:shape id="_x0000_i1075" type="#_x0000_t75" alt="" style="width:69.1pt;height:14.55pt;mso-width-percent:0;mso-height-percent:0;mso-width-percent:0;mso-height-percent:0" o:ole="">
            <v:imagedata r:id="rId102" o:title=""/>
          </v:shape>
          <o:OLEObject Type="Embed" ProgID="Equation.DSMT4" ShapeID="_x0000_i1075" DrawAspect="Content" ObjectID="_1646638564" r:id="rId103"/>
        </w:object>
      </w:r>
      <w:r>
        <w:tab/>
      </w:r>
      <w:r w:rsidRPr="006715C9">
        <w:rPr>
          <w:rStyle w:val="prListNumber"/>
        </w:rPr>
        <w:t>2</w:t>
      </w:r>
      <w:r>
        <w:rPr>
          <w:rStyle w:val="prListNumber"/>
        </w:rPr>
        <w:t>0</w:t>
      </w:r>
      <w:r w:rsidRPr="006715C9">
        <w:rPr>
          <w:rStyle w:val="prListNumber"/>
        </w:rPr>
        <w:t>.</w:t>
      </w:r>
      <w:r>
        <w:tab/>
      </w:r>
      <w:r w:rsidR="003F662C" w:rsidRPr="006715C9">
        <w:rPr>
          <w:noProof/>
          <w:position w:val="-6"/>
        </w:rPr>
        <w:object w:dxaOrig="1240" w:dyaOrig="279" w14:anchorId="52A62A2B">
          <v:shape id="_x0000_i1076" type="#_x0000_t75" alt="" style="width:62.55pt;height:14.55pt;mso-width-percent:0;mso-height-percent:0;mso-width-percent:0;mso-height-percent:0" o:ole="">
            <v:imagedata r:id="rId104" o:title=""/>
          </v:shape>
          <o:OLEObject Type="Embed" ProgID="Equation.DSMT4" ShapeID="_x0000_i1076" DrawAspect="Content" ObjectID="_1646638565" r:id="rId105"/>
        </w:object>
      </w:r>
      <w:r>
        <w:tab/>
      </w:r>
      <w:r w:rsidRPr="006715C9">
        <w:rPr>
          <w:rStyle w:val="prListNumber"/>
        </w:rPr>
        <w:t>2</w:t>
      </w:r>
      <w:r>
        <w:rPr>
          <w:rStyle w:val="prListNumber"/>
        </w:rPr>
        <w:t>1</w:t>
      </w:r>
      <w:r w:rsidRPr="006715C9">
        <w:rPr>
          <w:rStyle w:val="prListNumber"/>
        </w:rPr>
        <w:t>.</w:t>
      </w:r>
      <w:r>
        <w:tab/>
      </w:r>
      <w:r w:rsidR="003F662C" w:rsidRPr="006715C9">
        <w:rPr>
          <w:noProof/>
          <w:position w:val="-14"/>
        </w:rPr>
        <w:object w:dxaOrig="1620" w:dyaOrig="400" w14:anchorId="52A62A2C">
          <v:shape id="_x0000_i1077" type="#_x0000_t75" alt="" style="width:80.75pt;height:20.35pt;mso-width-percent:0;mso-height-percent:0;mso-width-percent:0;mso-height-percent:0" o:ole="">
            <v:imagedata r:id="rId106" o:title=""/>
          </v:shape>
          <o:OLEObject Type="Embed" ProgID="Equation.DSMT4" ShapeID="_x0000_i1077" DrawAspect="Content" ObjectID="_1646638566" r:id="rId107"/>
        </w:object>
      </w:r>
    </w:p>
    <w:p w14:paraId="52A629EB" w14:textId="77777777" w:rsidR="007531CA" w:rsidRDefault="007531CA" w:rsidP="007531CA">
      <w:pPr>
        <w:pStyle w:val="prNumList3"/>
      </w:pPr>
      <w:r>
        <w:tab/>
      </w:r>
      <w:r>
        <w:rPr>
          <w:rStyle w:val="prListNumber"/>
        </w:rPr>
        <w:t>22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10"/>
        </w:rPr>
        <w:object w:dxaOrig="1520" w:dyaOrig="320" w14:anchorId="52A62A2D">
          <v:shape id="_x0000_i1078" type="#_x0000_t75" alt="" style="width:75.65pt;height:16pt;mso-width-percent:0;mso-height-percent:0;mso-width-percent:0;mso-height-percent:0" o:ole="">
            <v:imagedata r:id="rId108" o:title=""/>
          </v:shape>
          <o:OLEObject Type="Embed" ProgID="Equation.DSMT4" ShapeID="_x0000_i1078" DrawAspect="Content" ObjectID="_1646638567" r:id="rId109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3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14"/>
        </w:rPr>
        <w:object w:dxaOrig="1760" w:dyaOrig="400" w14:anchorId="52A62A2E">
          <v:shape id="_x0000_i1079" type="#_x0000_t75" alt="" style="width:88pt;height:20.35pt;mso-width-percent:0;mso-height-percent:0;mso-width-percent:0;mso-height-percent:0" o:ole="">
            <v:imagedata r:id="rId110" o:title=""/>
          </v:shape>
          <o:OLEObject Type="Embed" ProgID="Equation.DSMT4" ShapeID="_x0000_i1079" DrawAspect="Content" ObjectID="_1646638568" r:id="rId111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4</w:t>
      </w:r>
      <w:r w:rsidRPr="00586DE8">
        <w:rPr>
          <w:rStyle w:val="prListNumber"/>
        </w:rPr>
        <w:t>.</w:t>
      </w:r>
      <w:r>
        <w:tab/>
      </w:r>
      <w:r w:rsidR="003F662C" w:rsidRPr="007531CA">
        <w:rPr>
          <w:noProof/>
          <w:position w:val="-10"/>
        </w:rPr>
        <w:object w:dxaOrig="1579" w:dyaOrig="320" w14:anchorId="52A62A2F">
          <v:shape id="_x0000_i1080" type="#_x0000_t75" alt="" style="width:78.55pt;height:16pt;mso-width-percent:0;mso-height-percent:0;mso-width-percent:0;mso-height-percent:0" o:ole="">
            <v:imagedata r:id="rId112" o:title=""/>
          </v:shape>
          <o:OLEObject Type="Embed" ProgID="Equation.DSMT4" ShapeID="_x0000_i1080" DrawAspect="Content" ObjectID="_1646638569" r:id="rId113"/>
        </w:object>
      </w:r>
    </w:p>
    <w:p w14:paraId="52A629EC" w14:textId="77777777" w:rsidR="00D23D97" w:rsidRPr="00A21F9D" w:rsidRDefault="003F662C" w:rsidP="00D23D97">
      <w:pPr>
        <w:pStyle w:val="epNumList1"/>
      </w:pPr>
      <w:r>
        <w:rPr>
          <w:noProof/>
        </w:rPr>
        <w:pict w14:anchorId="52A62A30">
          <v:shape id="_x0000_s1055" type="#_x0000_t202" alt="" style="position:absolute;left:0;text-align:left;margin-left:14.25pt;margin-top:36.25pt;width:435.75pt;height:69pt;z-index:25166028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152"/>
                    <w:gridCol w:w="600"/>
                    <w:gridCol w:w="608"/>
                    <w:gridCol w:w="608"/>
                    <w:gridCol w:w="600"/>
                    <w:gridCol w:w="644"/>
                    <w:gridCol w:w="608"/>
                    <w:gridCol w:w="600"/>
                    <w:gridCol w:w="644"/>
                    <w:gridCol w:w="620"/>
                    <w:gridCol w:w="600"/>
                    <w:gridCol w:w="632"/>
                    <w:gridCol w:w="620"/>
                  </w:tblGrid>
                  <w:tr w:rsidR="00D23D97" w14:paraId="52A62A5E" w14:textId="77777777">
                    <w:tc>
                      <w:tcPr>
                        <w:tcW w:w="1152" w:type="dxa"/>
                      </w:tcPr>
                      <w:p w14:paraId="52A62A51" w14:textId="77777777" w:rsidR="00D23D97" w:rsidRDefault="00D23D97" w:rsidP="002F3D9D">
                        <w:pPr>
                          <w:pStyle w:val="epTableHead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2A62A52" w14:textId="77777777" w:rsidR="00D23D97" w:rsidRDefault="00D23D97" w:rsidP="002F3D9D">
                        <w:pPr>
                          <w:pStyle w:val="epTableHead"/>
                        </w:pPr>
                        <w:r>
                          <w:t>Jan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3" w14:textId="77777777" w:rsidR="00D23D97" w:rsidRDefault="00D23D97" w:rsidP="002F3D9D">
                        <w:pPr>
                          <w:pStyle w:val="epTableHead"/>
                        </w:pPr>
                        <w:r>
                          <w:t>Feb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4" w14:textId="77777777" w:rsidR="00D23D97" w:rsidRDefault="00D23D97" w:rsidP="002F3D9D">
                        <w:pPr>
                          <w:pStyle w:val="epTableHead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5" w14:textId="77777777" w:rsidR="00D23D97" w:rsidRDefault="00D23D97" w:rsidP="002F3D9D">
                        <w:pPr>
                          <w:pStyle w:val="epTableHead"/>
                        </w:pPr>
                        <w:r>
                          <w:t>Apr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6" w14:textId="77777777" w:rsidR="00D23D97" w:rsidRDefault="00D23D97" w:rsidP="002F3D9D">
                        <w:pPr>
                          <w:pStyle w:val="epTableHead"/>
                        </w:pPr>
                        <w:r>
                          <w:t>May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7" w14:textId="77777777" w:rsidR="00D23D97" w:rsidRDefault="00D23D97" w:rsidP="002F3D9D">
                        <w:pPr>
                          <w:pStyle w:val="epTableHead"/>
                        </w:pPr>
                        <w:r>
                          <w:t>Jun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8" w14:textId="77777777" w:rsidR="00D23D97" w:rsidRDefault="00D23D97" w:rsidP="002F3D9D">
                        <w:pPr>
                          <w:pStyle w:val="epTableHead"/>
                        </w:pPr>
                        <w:r>
                          <w:t>Jul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9" w14:textId="77777777" w:rsidR="00D23D97" w:rsidRDefault="00D23D97" w:rsidP="002F3D9D">
                        <w:pPr>
                          <w:pStyle w:val="epTableHead"/>
                        </w:pPr>
                        <w:r>
                          <w:t>Aug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A" w14:textId="77777777" w:rsidR="00D23D97" w:rsidRDefault="00D23D97" w:rsidP="002F3D9D">
                        <w:pPr>
                          <w:pStyle w:val="epTableHead"/>
                        </w:pPr>
                        <w:r>
                          <w:t>Sep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B" w14:textId="77777777" w:rsidR="00D23D97" w:rsidRDefault="00D23D97" w:rsidP="002F3D9D">
                        <w:pPr>
                          <w:pStyle w:val="epTableHead"/>
                        </w:pPr>
                        <w:r>
                          <w:t>Oct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C" w14:textId="77777777" w:rsidR="00D23D97" w:rsidRDefault="00D23D97" w:rsidP="002F3D9D">
                        <w:pPr>
                          <w:pStyle w:val="epTableHead"/>
                        </w:pPr>
                        <w:r>
                          <w:t>Nov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5D" w14:textId="77777777" w:rsidR="00D23D97" w:rsidRDefault="00D23D97" w:rsidP="002F3D9D">
                        <w:pPr>
                          <w:pStyle w:val="epTableHead"/>
                        </w:pPr>
                        <w:r>
                          <w:t>Dec</w:t>
                        </w:r>
                      </w:p>
                    </w:tc>
                  </w:tr>
                  <w:tr w:rsidR="00D23D97" w14:paraId="52A62A6C" w14:textId="77777777">
                    <w:tc>
                      <w:tcPr>
                        <w:tcW w:w="1152" w:type="dxa"/>
                      </w:tcPr>
                      <w:p w14:paraId="52A62A5F" w14:textId="77777777" w:rsidR="00D23D97" w:rsidRDefault="00D23D97" w:rsidP="002F3D9D">
                        <w:pPr>
                          <w:pStyle w:val="epTableHead"/>
                        </w:pPr>
                        <w:r>
                          <w:t>High (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  <w:r>
                          <w:t>F)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0" w14:textId="77777777" w:rsidR="00D23D97" w:rsidRDefault="00D23D97" w:rsidP="002F3D9D">
                        <w:pPr>
                          <w:pStyle w:val="epTableText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1" w14:textId="77777777" w:rsidR="00D23D97" w:rsidRDefault="00D23D97" w:rsidP="002F3D9D">
                        <w:pPr>
                          <w:pStyle w:val="epTableText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2" w14:textId="77777777" w:rsidR="00D23D97" w:rsidRDefault="00D23D97" w:rsidP="002F3D9D">
                        <w:pPr>
                          <w:pStyle w:val="epTableText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3" w14:textId="77777777" w:rsidR="00D23D97" w:rsidRDefault="00D23D97" w:rsidP="002F3D9D">
                        <w:pPr>
                          <w:pStyle w:val="epTableText"/>
                        </w:pPr>
                        <w:r>
                          <w:t>93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4" w14:textId="77777777" w:rsidR="00D23D97" w:rsidRDefault="00D23D97" w:rsidP="002F3D9D">
                        <w:pPr>
                          <w:pStyle w:val="epTableText"/>
                        </w:pPr>
                        <w:r>
                          <w:t>95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5" w14:textId="77777777" w:rsidR="00D23D97" w:rsidRDefault="00D23D97" w:rsidP="002F3D9D">
                        <w:pPr>
                          <w:pStyle w:val="epTableText"/>
                        </w:pPr>
                        <w:r>
                          <w:t>99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6" w14:textId="77777777" w:rsidR="00D23D97" w:rsidRDefault="00D23D97" w:rsidP="002F3D9D">
                        <w:pPr>
                          <w:pStyle w:val="epTableText"/>
                        </w:pPr>
                        <w:r>
                          <w:t>98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7" w14:textId="77777777" w:rsidR="00D23D97" w:rsidRDefault="00D23D97" w:rsidP="002F3D9D">
                        <w:pPr>
                          <w:pStyle w:val="epTableText"/>
                        </w:pPr>
                        <w:r>
                          <w:t>95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8" w14:textId="77777777" w:rsidR="00D23D97" w:rsidRDefault="00D23D97" w:rsidP="002F3D9D">
                        <w:pPr>
                          <w:pStyle w:val="epTableText"/>
                        </w:pPr>
                        <w:r>
                          <w:t>95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9" w14:textId="77777777" w:rsidR="00D23D97" w:rsidRDefault="00D23D97" w:rsidP="002F3D9D">
                        <w:pPr>
                          <w:pStyle w:val="epTableText"/>
                        </w:pPr>
                        <w:r>
                          <w:t>88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A" w14:textId="77777777" w:rsidR="00D23D97" w:rsidRDefault="00D23D97" w:rsidP="002F3D9D">
                        <w:pPr>
                          <w:pStyle w:val="epTableText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B" w14:textId="77777777" w:rsidR="00D23D97" w:rsidRDefault="00D23D97" w:rsidP="002F3D9D">
                        <w:pPr>
                          <w:pStyle w:val="epTableText"/>
                        </w:pPr>
                        <w:r>
                          <w:t>57</w:t>
                        </w:r>
                      </w:p>
                    </w:tc>
                  </w:tr>
                  <w:tr w:rsidR="00D23D97" w14:paraId="52A62A7A" w14:textId="77777777">
                    <w:tc>
                      <w:tcPr>
                        <w:tcW w:w="1152" w:type="dxa"/>
                      </w:tcPr>
                      <w:p w14:paraId="52A62A6D" w14:textId="77777777" w:rsidR="00D23D97" w:rsidRDefault="00D23D97" w:rsidP="002F3D9D">
                        <w:pPr>
                          <w:pStyle w:val="epTableHead"/>
                        </w:pPr>
                        <w:r>
                          <w:t>Low (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  <w:r>
                          <w:t>F)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E" w14:textId="77777777" w:rsidR="00D23D97" w:rsidRDefault="00D23D97" w:rsidP="002F3D9D">
                        <w:pPr>
                          <w:pStyle w:val="epTableText"/>
                        </w:pPr>
                        <w:r w:rsidRPr="00E76870">
                          <w:rPr>
                            <w:spacing w:val="20"/>
                          </w:rPr>
                          <w:t>–</w:t>
                        </w:r>
                        <w:r>
                          <w:t>46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6F" w14:textId="77777777" w:rsidR="00D23D97" w:rsidRDefault="00E76870" w:rsidP="002F3D9D">
                        <w:pPr>
                          <w:pStyle w:val="epTableText"/>
                        </w:pPr>
                        <w:r w:rsidRPr="00E76870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  <w:r w:rsidR="00D23D97">
                          <w:t>5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0" w14:textId="77777777" w:rsidR="00D23D97" w:rsidRDefault="00D23D97" w:rsidP="002F3D9D">
                        <w:pPr>
                          <w:pStyle w:val="epTableText"/>
                        </w:pPr>
                        <w:r>
                          <w:t>–38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1" w14:textId="77777777" w:rsidR="00D23D97" w:rsidRDefault="00D23D97" w:rsidP="002F3D9D">
                        <w:pPr>
                          <w:pStyle w:val="epTableText"/>
                        </w:pPr>
                        <w:r>
                          <w:t>–14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2" w14:textId="77777777" w:rsidR="00D23D97" w:rsidRDefault="00D23D97" w:rsidP="002F3D9D">
                        <w:pPr>
                          <w:pStyle w:val="epTableTex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3" w14:textId="77777777" w:rsidR="00D23D97" w:rsidRDefault="00D23D97" w:rsidP="002F3D9D">
                        <w:pPr>
                          <w:pStyle w:val="epTableTex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4" w14:textId="77777777" w:rsidR="00D23D97" w:rsidRDefault="00D23D97" w:rsidP="002F3D9D">
                        <w:pPr>
                          <w:pStyle w:val="epTableText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5" w14:textId="77777777" w:rsidR="00D23D97" w:rsidRDefault="00D23D97" w:rsidP="002F3D9D">
                        <w:pPr>
                          <w:pStyle w:val="epTableTex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6" w14:textId="77777777" w:rsidR="00D23D97" w:rsidRDefault="00D23D97" w:rsidP="002F3D9D">
                        <w:pPr>
                          <w:pStyle w:val="epTableTex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7" w14:textId="77777777" w:rsidR="00D23D97" w:rsidRDefault="00D23D97" w:rsidP="002F3D9D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8" w14:textId="77777777" w:rsidR="00D23D97" w:rsidRDefault="00D23D97" w:rsidP="002F3D9D">
                        <w:pPr>
                          <w:pStyle w:val="epTableText"/>
                        </w:pPr>
                        <w:r>
                          <w:t>–32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A62A79" w14:textId="77777777" w:rsidR="00D23D97" w:rsidRDefault="00E76870" w:rsidP="002F3D9D">
                        <w:pPr>
                          <w:pStyle w:val="epTableText"/>
                        </w:pPr>
                        <w:r w:rsidRPr="00E76870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  <w:r w:rsidR="00D23D97">
                          <w:t>1</w:t>
                        </w:r>
                      </w:p>
                    </w:tc>
                  </w:tr>
                </w:tbl>
                <w:p w14:paraId="52A62A7B" w14:textId="77777777" w:rsidR="00D23D97" w:rsidRDefault="00D23D97" w:rsidP="00D23D97"/>
              </w:txbxContent>
            </v:textbox>
          </v:shape>
        </w:pict>
      </w:r>
      <w:r w:rsidR="00D23D97">
        <w:tab/>
      </w:r>
      <w:r w:rsidR="00D23D97" w:rsidRPr="006715C9">
        <w:rPr>
          <w:rStyle w:val="epListNumber"/>
        </w:rPr>
        <w:t>25.</w:t>
      </w:r>
      <w:r w:rsidR="00D23D97">
        <w:tab/>
        <w:t>The table shows the record monthly high and low temperatures in International Falls, Minnesota.</w:t>
      </w:r>
    </w:p>
    <w:p w14:paraId="52A629ED" w14:textId="77777777" w:rsidR="00D23D97" w:rsidRDefault="00D23D97" w:rsidP="00D23D97">
      <w:pPr>
        <w:pStyle w:val="epLetSubList1"/>
      </w:pPr>
    </w:p>
    <w:p w14:paraId="52A629EE" w14:textId="77777777" w:rsidR="00D23D97" w:rsidRDefault="00D23D97" w:rsidP="00D23D97">
      <w:pPr>
        <w:pStyle w:val="epLetSubList1"/>
      </w:pPr>
    </w:p>
    <w:p w14:paraId="52A629EF" w14:textId="77777777" w:rsidR="00D23D97" w:rsidRDefault="00D23D97" w:rsidP="00D23D97">
      <w:pPr>
        <w:pStyle w:val="epLetSubList1"/>
      </w:pPr>
    </w:p>
    <w:p w14:paraId="52A629F0" w14:textId="77777777" w:rsidR="00D23D97" w:rsidRDefault="00D23D97" w:rsidP="00D23D97">
      <w:pPr>
        <w:pStyle w:val="epLetSubList1"/>
      </w:pPr>
      <w:r>
        <w:tab/>
      </w:r>
      <w:r w:rsidRPr="00385350">
        <w:rPr>
          <w:rStyle w:val="epListNumber"/>
        </w:rPr>
        <w:t>a.</w:t>
      </w:r>
      <w:r>
        <w:tab/>
        <w:t>Find the range of temperatures for each month.</w:t>
      </w:r>
    </w:p>
    <w:p w14:paraId="52A629F1" w14:textId="77777777" w:rsidR="00D23D97" w:rsidRDefault="00D23D97" w:rsidP="00D23D97">
      <w:pPr>
        <w:pStyle w:val="epLetSubList1"/>
      </w:pPr>
      <w:r>
        <w:tab/>
      </w:r>
      <w:r w:rsidRPr="00385350">
        <w:rPr>
          <w:rStyle w:val="epListNumber"/>
        </w:rPr>
        <w:t>b.</w:t>
      </w:r>
      <w:r>
        <w:tab/>
        <w:t>What are the all-time high and all-time low temperatures?</w:t>
      </w:r>
    </w:p>
    <w:p w14:paraId="52A629F2" w14:textId="77777777" w:rsidR="00D23D97" w:rsidRPr="0058578F" w:rsidRDefault="00D23D97" w:rsidP="00D23D97">
      <w:pPr>
        <w:pStyle w:val="epLetSubList1"/>
      </w:pPr>
      <w:r>
        <w:tab/>
      </w:r>
      <w:r w:rsidRPr="00385350">
        <w:rPr>
          <w:rStyle w:val="epListNumber"/>
        </w:rPr>
        <w:t>c.</w:t>
      </w:r>
      <w:r>
        <w:tab/>
        <w:t>What is the range of the temperatures in part (b)?</w:t>
      </w:r>
    </w:p>
    <w:p w14:paraId="52A629F3" w14:textId="77777777" w:rsidR="00D23D97" w:rsidRDefault="00D23D97" w:rsidP="00D23D97">
      <w:pPr>
        <w:pStyle w:val="prNumList1"/>
      </w:pPr>
      <w:r>
        <w:tab/>
      </w:r>
      <w:r w:rsidRPr="00D23174">
        <w:rPr>
          <w:rStyle w:val="prListNumber"/>
        </w:rPr>
        <w:t>26.</w:t>
      </w:r>
      <w:r>
        <w:tab/>
        <w:t xml:space="preserve">For what values of </w:t>
      </w:r>
      <w:r>
        <w:rPr>
          <w:i/>
        </w:rPr>
        <w:t>a</w:t>
      </w:r>
      <w:r>
        <w:t xml:space="preserve"> and </w:t>
      </w:r>
      <w:r>
        <w:rPr>
          <w:i/>
        </w:rPr>
        <w:t xml:space="preserve">b </w:t>
      </w:r>
      <w:r>
        <w:t xml:space="preserve">is the statement </w:t>
      </w:r>
      <w:r w:rsidR="003F662C" w:rsidRPr="00D23174">
        <w:rPr>
          <w:noProof/>
          <w:position w:val="-14"/>
        </w:rPr>
        <w:object w:dxaOrig="1780" w:dyaOrig="400" w14:anchorId="52A62A31">
          <v:shape id="_x0000_i1081" type="#_x0000_t75" alt="" style="width:89.45pt;height:20.35pt;mso-width-percent:0;mso-height-percent:0;mso-width-percent:0;mso-height-percent:0" o:ole="">
            <v:imagedata r:id="rId114" o:title=""/>
          </v:shape>
          <o:OLEObject Type="Embed" ProgID="Equation.DSMT4" ShapeID="_x0000_i1081" DrawAspect="Content" ObjectID="_1646638570" r:id="rId115"/>
        </w:object>
      </w:r>
      <w:r>
        <w:t xml:space="preserve"> false?</w:t>
      </w:r>
    </w:p>
    <w:p w14:paraId="52A629F4" w14:textId="77777777" w:rsidR="00D23D97" w:rsidRPr="00CF0A45" w:rsidRDefault="00D23D97" w:rsidP="00D23D97">
      <w:pPr>
        <w:pStyle w:val="prNumList2"/>
      </w:pPr>
    </w:p>
    <w:p w14:paraId="52A629F5" w14:textId="77777777" w:rsidR="00D20BB7" w:rsidRPr="00D20BB7" w:rsidRDefault="00D20BB7" w:rsidP="00D23D97">
      <w:pPr>
        <w:pStyle w:val="epDirectionLine"/>
      </w:pPr>
    </w:p>
    <w:sectPr w:rsidR="00D20BB7" w:rsidRPr="00D20BB7" w:rsidSect="007531CA">
      <w:footerReference w:type="even" r:id="rId116"/>
      <w:footerReference w:type="default" r:id="rId117"/>
      <w:pgSz w:w="12240" w:h="15840" w:code="1"/>
      <w:pgMar w:top="840" w:right="840" w:bottom="660" w:left="1860" w:header="720" w:footer="66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2A36" w14:textId="77777777" w:rsidR="001A3A0E" w:rsidRDefault="001A3A0E">
      <w:r>
        <w:separator/>
      </w:r>
    </w:p>
    <w:p w14:paraId="52A62A37" w14:textId="77777777" w:rsidR="001A3A0E" w:rsidRDefault="001A3A0E"/>
  </w:endnote>
  <w:endnote w:type="continuationSeparator" w:id="0">
    <w:p w14:paraId="52A62A38" w14:textId="77777777" w:rsidR="001A3A0E" w:rsidRDefault="001A3A0E">
      <w:r>
        <w:continuationSeparator/>
      </w:r>
    </w:p>
    <w:p w14:paraId="52A62A39" w14:textId="77777777" w:rsidR="001A3A0E" w:rsidRDefault="001A3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2A3A" w14:textId="77777777"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FA3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2A62A3B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82BFA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E82BFA">
      <w:rPr>
        <w:rStyle w:val="Copyright"/>
      </w:rPr>
      <w:t>Big Ideas Learning, LLC</w:t>
    </w:r>
  </w:p>
  <w:p w14:paraId="52A62A3C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2A3D" w14:textId="77777777"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13FA3">
      <w:rPr>
        <w:rStyle w:val="PageNumber"/>
        <w:noProof/>
      </w:rPr>
      <w:t>17</w:t>
    </w:r>
    <w:r w:rsidRPr="001369F8">
      <w:rPr>
        <w:rStyle w:val="PageNumber"/>
      </w:rPr>
      <w:fldChar w:fldCharType="end"/>
    </w:r>
  </w:p>
  <w:p w14:paraId="52A62A3E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82BF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82BFA">
      <w:rPr>
        <w:b/>
      </w:rPr>
      <w:t xml:space="preserve"> Red</w:t>
    </w:r>
  </w:p>
  <w:p w14:paraId="52A62A3F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2A32" w14:textId="77777777" w:rsidR="001A3A0E" w:rsidRDefault="001A3A0E">
      <w:r>
        <w:separator/>
      </w:r>
    </w:p>
    <w:p w14:paraId="52A62A33" w14:textId="77777777" w:rsidR="001A3A0E" w:rsidRDefault="001A3A0E"/>
  </w:footnote>
  <w:footnote w:type="continuationSeparator" w:id="0">
    <w:p w14:paraId="52A62A34" w14:textId="77777777" w:rsidR="001A3A0E" w:rsidRDefault="001A3A0E">
      <w:r>
        <w:continuationSeparator/>
      </w:r>
    </w:p>
    <w:p w14:paraId="52A62A35" w14:textId="77777777" w:rsidR="001A3A0E" w:rsidRDefault="001A3A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084BED"/>
    <w:rsid w:val="00103B50"/>
    <w:rsid w:val="0010566E"/>
    <w:rsid w:val="001178E2"/>
    <w:rsid w:val="001369F8"/>
    <w:rsid w:val="00162490"/>
    <w:rsid w:val="001A3A0E"/>
    <w:rsid w:val="001F7D1C"/>
    <w:rsid w:val="001F7E0F"/>
    <w:rsid w:val="00236737"/>
    <w:rsid w:val="002A24E1"/>
    <w:rsid w:val="002B6A9C"/>
    <w:rsid w:val="002F3D9D"/>
    <w:rsid w:val="00307F11"/>
    <w:rsid w:val="003164DA"/>
    <w:rsid w:val="00330C95"/>
    <w:rsid w:val="003330DF"/>
    <w:rsid w:val="00344665"/>
    <w:rsid w:val="00351087"/>
    <w:rsid w:val="00364D8E"/>
    <w:rsid w:val="003A770A"/>
    <w:rsid w:val="003C7D6D"/>
    <w:rsid w:val="003E55F1"/>
    <w:rsid w:val="003F662C"/>
    <w:rsid w:val="004045D5"/>
    <w:rsid w:val="00471EE5"/>
    <w:rsid w:val="0047468B"/>
    <w:rsid w:val="00475754"/>
    <w:rsid w:val="00486FF9"/>
    <w:rsid w:val="004B0561"/>
    <w:rsid w:val="004B5067"/>
    <w:rsid w:val="004C1BA9"/>
    <w:rsid w:val="004C3BC4"/>
    <w:rsid w:val="00504500"/>
    <w:rsid w:val="00513FA3"/>
    <w:rsid w:val="005658A3"/>
    <w:rsid w:val="005B2959"/>
    <w:rsid w:val="005E5326"/>
    <w:rsid w:val="006341B2"/>
    <w:rsid w:val="00642759"/>
    <w:rsid w:val="006E470D"/>
    <w:rsid w:val="006E7CD9"/>
    <w:rsid w:val="00702728"/>
    <w:rsid w:val="00721A5C"/>
    <w:rsid w:val="00740C9B"/>
    <w:rsid w:val="007531CA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F59A6"/>
    <w:rsid w:val="00A0468E"/>
    <w:rsid w:val="00A13D8C"/>
    <w:rsid w:val="00A13E6D"/>
    <w:rsid w:val="00A7355E"/>
    <w:rsid w:val="00AD1E18"/>
    <w:rsid w:val="00B137EB"/>
    <w:rsid w:val="00B61F11"/>
    <w:rsid w:val="00B96D83"/>
    <w:rsid w:val="00BA74E6"/>
    <w:rsid w:val="00BB4F8F"/>
    <w:rsid w:val="00BC3DFA"/>
    <w:rsid w:val="00BD1F5F"/>
    <w:rsid w:val="00C24AED"/>
    <w:rsid w:val="00C25C85"/>
    <w:rsid w:val="00C62938"/>
    <w:rsid w:val="00D154A5"/>
    <w:rsid w:val="00D209F4"/>
    <w:rsid w:val="00D20BB7"/>
    <w:rsid w:val="00D23D97"/>
    <w:rsid w:val="00D438EE"/>
    <w:rsid w:val="00D43EC3"/>
    <w:rsid w:val="00DA6940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76870"/>
    <w:rsid w:val="00E82BFA"/>
    <w:rsid w:val="00EA2F5B"/>
    <w:rsid w:val="00EE3DAC"/>
    <w:rsid w:val="00F04EDB"/>
    <w:rsid w:val="00F4686A"/>
    <w:rsid w:val="00FA4BB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  <w14:docId w14:val="52A629CD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ChapterReference">
    <w:name w:val="epChapterReference"/>
    <w:basedOn w:val="DefaultParagraphFont"/>
    <w:rsid w:val="00D23D97"/>
    <w:rPr>
      <w:rFonts w:ascii="Arial" w:hAnsi="Arial"/>
      <w:b/>
      <w:color w:val="FFFFFF"/>
      <w:sz w:val="20"/>
    </w:rPr>
  </w:style>
  <w:style w:type="paragraph" w:customStyle="1" w:styleId="prDirectionLine">
    <w:name w:val="prDirectionLine"/>
    <w:next w:val="Normal"/>
    <w:link w:val="prDirectionLineChar"/>
    <w:rsid w:val="00D23D9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D23D9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D23D9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D23D9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D23D9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D23D97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D23D9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D23D9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D23D9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D23D9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oter" Target="footer2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0</TotalTime>
  <Pages>2</Pages>
  <Words>255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5</cp:revision>
  <cp:lastPrinted>2008-10-30T19:15:00Z</cp:lastPrinted>
  <dcterms:created xsi:type="dcterms:W3CDTF">2012-12-01T15:41:00Z</dcterms:created>
  <dcterms:modified xsi:type="dcterms:W3CDTF">2020-03-25T15:27:00Z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